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68101" w14:textId="6612507D" w:rsidR="00DF5A76" w:rsidRPr="00DF5A76" w:rsidRDefault="00DF5A76" w:rsidP="00DF5A76">
      <w:pPr>
        <w:pStyle w:val="Title"/>
        <w:outlineLvl w:val="0"/>
      </w:pPr>
      <w:bookmarkStart w:id="0" w:name="_gjdgxs"/>
      <w:bookmarkEnd w:id="0"/>
      <w:r w:rsidRPr="00DF5A76">
        <w:t xml:space="preserve">The Relationship </w:t>
      </w:r>
      <w:proofErr w:type="gramStart"/>
      <w:r w:rsidRPr="00DF5A76">
        <w:t>Of</w:t>
      </w:r>
      <w:proofErr w:type="gramEnd"/>
      <w:r w:rsidRPr="00DF5A76">
        <w:t xml:space="preserve"> Work Attitude And Work Position Towards Workload On Tomato Fruit Sorting Workers In </w:t>
      </w:r>
      <w:proofErr w:type="spellStart"/>
      <w:r w:rsidRPr="00DF5A76">
        <w:t>Semanding</w:t>
      </w:r>
      <w:proofErr w:type="spellEnd"/>
      <w:r w:rsidRPr="00DF5A76">
        <w:t xml:space="preserve"> Village</w:t>
      </w:r>
    </w:p>
    <w:p w14:paraId="03A91593" w14:textId="08AD6CF7" w:rsidR="00DF5A76" w:rsidRDefault="00DF5A76" w:rsidP="001874C7">
      <w:pPr>
        <w:pStyle w:val="Author"/>
        <w:tabs>
          <w:tab w:val="left" w:pos="3331"/>
        </w:tabs>
        <w:outlineLvl w:val="0"/>
      </w:pPr>
      <w:proofErr w:type="spellStart"/>
      <w:r w:rsidRPr="00DF5A76">
        <w:t>Herta</w:t>
      </w:r>
      <w:proofErr w:type="spellEnd"/>
      <w:r w:rsidRPr="00DF5A76">
        <w:t xml:space="preserve"> Meisatama</w:t>
      </w:r>
      <w:r w:rsidRPr="00DF5A76">
        <w:rPr>
          <w:vertAlign w:val="superscript"/>
        </w:rPr>
        <w:t>1</w:t>
      </w:r>
      <w:r w:rsidRPr="00DF5A76">
        <w:t xml:space="preserve">, Agnes </w:t>
      </w:r>
      <w:proofErr w:type="spellStart"/>
      <w:r w:rsidRPr="00DF5A76">
        <w:t>Savitri</w:t>
      </w:r>
      <w:proofErr w:type="spellEnd"/>
      <w:r w:rsidRPr="00DF5A76">
        <w:t xml:space="preserve"> Agni</w:t>
      </w:r>
      <w:r w:rsidRPr="00DF5A76">
        <w:rPr>
          <w:vertAlign w:val="superscript"/>
        </w:rPr>
        <w:t>2</w:t>
      </w:r>
    </w:p>
    <w:p w14:paraId="5C354F43" w14:textId="77777777" w:rsidR="00DF5A76" w:rsidRPr="00DF5A76" w:rsidRDefault="00DF5A76" w:rsidP="00DF5A76">
      <w:pPr>
        <w:pStyle w:val="Affiliation"/>
      </w:pPr>
      <w:r w:rsidRPr="00DF5A76">
        <w:rPr>
          <w:vertAlign w:val="superscript"/>
        </w:rPr>
        <w:t>1.2</w:t>
      </w:r>
      <w:r w:rsidRPr="00DF5A76">
        <w:t xml:space="preserve"> Physiotherapy Diploma III Program, Faculty of Health Sciences </w:t>
      </w:r>
    </w:p>
    <w:p w14:paraId="042E95AF" w14:textId="77777777" w:rsidR="00DF5A76" w:rsidRPr="00DF5A76" w:rsidRDefault="00DF5A76" w:rsidP="00DF5A76">
      <w:pPr>
        <w:pStyle w:val="Affiliation"/>
      </w:pPr>
      <w:proofErr w:type="spellStart"/>
      <w:r w:rsidRPr="00DF5A76">
        <w:t>Universitas</w:t>
      </w:r>
      <w:proofErr w:type="spellEnd"/>
      <w:r w:rsidRPr="00DF5A76">
        <w:t xml:space="preserve"> </w:t>
      </w:r>
      <w:proofErr w:type="spellStart"/>
      <w:r w:rsidRPr="00DF5A76">
        <w:t>Respati</w:t>
      </w:r>
      <w:proofErr w:type="spellEnd"/>
      <w:r w:rsidRPr="00DF5A76">
        <w:t xml:space="preserve"> Yogyakarta</w:t>
      </w:r>
    </w:p>
    <w:p w14:paraId="3DBFFF0A" w14:textId="77777777" w:rsidR="00BA5793" w:rsidRDefault="00BA5793" w:rsidP="00BA5793">
      <w:pPr>
        <w:pBdr>
          <w:bottom w:val="single" w:sz="8" w:space="1" w:color="auto"/>
        </w:pBd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1"/>
        <w:gridCol w:w="6278"/>
      </w:tblGrid>
      <w:tr w:rsidR="002628E8" w:rsidRPr="007F55A2" w14:paraId="55128DB9" w14:textId="77777777" w:rsidTr="00DF5A76">
        <w:trPr>
          <w:trHeight w:val="348"/>
        </w:trPr>
        <w:tc>
          <w:tcPr>
            <w:tcW w:w="3675" w:type="dxa"/>
            <w:tcBorders>
              <w:bottom w:val="single" w:sz="8" w:space="0" w:color="auto"/>
            </w:tcBorders>
            <w:shd w:val="clear" w:color="auto" w:fill="F2F2F2" w:themeFill="background1" w:themeFillShade="F2"/>
          </w:tcPr>
          <w:p w14:paraId="72C8E9BD" w14:textId="77777777" w:rsidR="000068BB" w:rsidRPr="00887C21" w:rsidRDefault="002628E8" w:rsidP="002628E8">
            <w:pPr>
              <w:spacing w:before="60" w:after="60"/>
              <w:jc w:val="left"/>
              <w:rPr>
                <w:smallCaps/>
                <w:sz w:val="20"/>
                <w:szCs w:val="20"/>
              </w:rPr>
            </w:pPr>
            <w:r>
              <w:rPr>
                <w:smallCaps/>
                <w:sz w:val="20"/>
                <w:szCs w:val="20"/>
              </w:rPr>
              <w:t>Article Information</w:t>
            </w:r>
          </w:p>
        </w:tc>
        <w:tc>
          <w:tcPr>
            <w:tcW w:w="361" w:type="dxa"/>
            <w:vMerge w:val="restart"/>
          </w:tcPr>
          <w:p w14:paraId="20BBFC6F" w14:textId="77777777" w:rsidR="000068BB" w:rsidRPr="007F55A2" w:rsidRDefault="000068BB" w:rsidP="000B74FA">
            <w:pPr>
              <w:spacing w:after="120"/>
              <w:jc w:val="left"/>
              <w:rPr>
                <w:sz w:val="20"/>
              </w:rPr>
            </w:pPr>
          </w:p>
        </w:tc>
        <w:tc>
          <w:tcPr>
            <w:tcW w:w="6278" w:type="dxa"/>
            <w:tcBorders>
              <w:bottom w:val="single" w:sz="8" w:space="0" w:color="auto"/>
            </w:tcBorders>
          </w:tcPr>
          <w:p w14:paraId="66D00311" w14:textId="77777777" w:rsidR="000068BB" w:rsidRPr="00887C21" w:rsidRDefault="00887C21" w:rsidP="000B74FA">
            <w:pPr>
              <w:spacing w:after="120"/>
              <w:jc w:val="left"/>
              <w:rPr>
                <w:b/>
                <w:bCs/>
                <w:spacing w:val="100"/>
                <w:sz w:val="20"/>
                <w:szCs w:val="20"/>
              </w:rPr>
            </w:pPr>
            <w:r w:rsidRPr="00887C21">
              <w:rPr>
                <w:b/>
                <w:bCs/>
                <w:spacing w:val="100"/>
                <w:sz w:val="20"/>
                <w:szCs w:val="20"/>
              </w:rPr>
              <w:t>ABSTRAC</w:t>
            </w:r>
            <w:r w:rsidR="000068BB" w:rsidRPr="00887C21">
              <w:rPr>
                <w:b/>
                <w:bCs/>
                <w:spacing w:val="100"/>
                <w:sz w:val="20"/>
                <w:szCs w:val="20"/>
              </w:rPr>
              <w:t>T</w:t>
            </w:r>
          </w:p>
        </w:tc>
      </w:tr>
      <w:tr w:rsidR="002628E8" w14:paraId="3376F0DB" w14:textId="77777777" w:rsidTr="00DF5A76">
        <w:trPr>
          <w:trHeight w:val="726"/>
        </w:trPr>
        <w:tc>
          <w:tcPr>
            <w:tcW w:w="3675" w:type="dxa"/>
            <w:tcBorders>
              <w:top w:val="single" w:sz="8" w:space="0" w:color="auto"/>
            </w:tcBorders>
          </w:tcPr>
          <w:p w14:paraId="3670090E" w14:textId="35BC3EE8" w:rsidR="006A5774" w:rsidRDefault="006A5774" w:rsidP="006A5774">
            <w:pPr>
              <w:rPr>
                <w:sz w:val="16"/>
              </w:rPr>
            </w:pPr>
            <w:bookmarkStart w:id="1" w:name="_GoBack"/>
            <w:r>
              <w:rPr>
                <w:sz w:val="16"/>
              </w:rPr>
              <w:t>Received: April, 0</w:t>
            </w:r>
            <w:r>
              <w:rPr>
                <w:sz w:val="16"/>
              </w:rPr>
              <w:t>7</w:t>
            </w:r>
            <w:r>
              <w:rPr>
                <w:sz w:val="16"/>
              </w:rPr>
              <w:t>, 2023</w:t>
            </w:r>
          </w:p>
          <w:p w14:paraId="03181CCE" w14:textId="77777777" w:rsidR="006A5774" w:rsidRDefault="006A5774" w:rsidP="006A5774">
            <w:pPr>
              <w:rPr>
                <w:sz w:val="16"/>
              </w:rPr>
            </w:pPr>
            <w:r>
              <w:rPr>
                <w:sz w:val="16"/>
              </w:rPr>
              <w:t>Revised: April, 26, 2023</w:t>
            </w:r>
          </w:p>
          <w:p w14:paraId="4114E9D8" w14:textId="1063B28B" w:rsidR="000068BB" w:rsidRPr="00DF5A76" w:rsidRDefault="006A5774" w:rsidP="00C35F46">
            <w:pPr>
              <w:rPr>
                <w:sz w:val="16"/>
              </w:rPr>
            </w:pPr>
            <w:r>
              <w:rPr>
                <w:sz w:val="16"/>
              </w:rPr>
              <w:t>Available online: Mei, 25, 2023</w:t>
            </w:r>
            <w:bookmarkEnd w:id="1"/>
          </w:p>
        </w:tc>
        <w:tc>
          <w:tcPr>
            <w:tcW w:w="361" w:type="dxa"/>
            <w:vMerge/>
          </w:tcPr>
          <w:p w14:paraId="5A5BE014" w14:textId="77777777" w:rsidR="000068BB" w:rsidRDefault="000068BB" w:rsidP="00C35F46"/>
        </w:tc>
        <w:tc>
          <w:tcPr>
            <w:tcW w:w="6278" w:type="dxa"/>
            <w:vMerge w:val="restart"/>
            <w:tcBorders>
              <w:top w:val="single" w:sz="8" w:space="0" w:color="auto"/>
            </w:tcBorders>
          </w:tcPr>
          <w:p w14:paraId="5FBDAD4D" w14:textId="77777777" w:rsidR="00446B98" w:rsidRDefault="00446B98" w:rsidP="00446B98">
            <w:pPr>
              <w:spacing w:line="240" w:lineRule="auto"/>
              <w:rPr>
                <w:i/>
                <w:sz w:val="15"/>
                <w:szCs w:val="15"/>
                <w:lang w:val="en-ID"/>
              </w:rPr>
            </w:pPr>
          </w:p>
          <w:p w14:paraId="11B04C97" w14:textId="75317A47" w:rsidR="00E7645D" w:rsidRPr="00DF5A76" w:rsidRDefault="00DF5A76" w:rsidP="00DF5A76">
            <w:pPr>
              <w:rPr>
                <w:rFonts w:eastAsia="Times New Roman" w:cs="Times New Roman"/>
                <w:sz w:val="15"/>
                <w:szCs w:val="15"/>
              </w:rPr>
            </w:pPr>
            <w:r w:rsidRPr="00D16EF3">
              <w:rPr>
                <w:rFonts w:eastAsia="Times New Roman" w:cs="Times New Roman"/>
                <w:b/>
                <w:sz w:val="15"/>
                <w:szCs w:val="15"/>
              </w:rPr>
              <w:t>Background</w:t>
            </w:r>
            <w:r w:rsidRPr="00D16EF3">
              <w:rPr>
                <w:rFonts w:eastAsia="Times New Roman" w:cs="Times New Roman"/>
                <w:sz w:val="15"/>
                <w:szCs w:val="15"/>
              </w:rPr>
              <w:t>:</w:t>
            </w:r>
            <w:r w:rsidRPr="00D16EF3">
              <w:rPr>
                <w:rFonts w:eastAsia="Times New Roman" w:cs="Times New Roman"/>
                <w:i/>
                <w:sz w:val="15"/>
                <w:szCs w:val="15"/>
              </w:rPr>
              <w:t xml:space="preserve"> </w:t>
            </w:r>
            <w:r w:rsidRPr="00D16EF3">
              <w:rPr>
                <w:rFonts w:eastAsia="Times New Roman" w:cs="Times New Roman"/>
                <w:sz w:val="15"/>
                <w:szCs w:val="15"/>
              </w:rPr>
              <w:t xml:space="preserve">Workload is closely related to work capacity. One of the factors that affect the value of the workload is the tasks that are carried out both physically and mentally. </w:t>
            </w:r>
            <w:r w:rsidRPr="00D16EF3">
              <w:rPr>
                <w:rFonts w:eastAsia="Times New Roman" w:cs="Times New Roman"/>
                <w:b/>
                <w:sz w:val="15"/>
                <w:szCs w:val="15"/>
              </w:rPr>
              <w:t xml:space="preserve">Objective: </w:t>
            </w:r>
            <w:r w:rsidRPr="00D16EF3">
              <w:rPr>
                <w:rFonts w:eastAsia="Times New Roman" w:cs="Times New Roman"/>
                <w:sz w:val="15"/>
                <w:szCs w:val="15"/>
              </w:rPr>
              <w:t xml:space="preserve">To determine the relationship between Work Attitude and Work Position towards Workload on Tomato Fruit Sorting Workers in </w:t>
            </w:r>
            <w:proofErr w:type="spellStart"/>
            <w:r w:rsidRPr="00D16EF3">
              <w:rPr>
                <w:rFonts w:eastAsia="Times New Roman" w:cs="Times New Roman"/>
                <w:sz w:val="15"/>
                <w:szCs w:val="15"/>
              </w:rPr>
              <w:t>Semanding</w:t>
            </w:r>
            <w:proofErr w:type="spellEnd"/>
            <w:r w:rsidRPr="00D16EF3">
              <w:rPr>
                <w:rFonts w:eastAsia="Times New Roman" w:cs="Times New Roman"/>
                <w:sz w:val="15"/>
                <w:szCs w:val="15"/>
              </w:rPr>
              <w:t xml:space="preserve"> Village. </w:t>
            </w:r>
            <w:r w:rsidRPr="00D16EF3">
              <w:rPr>
                <w:rFonts w:eastAsia="Times New Roman" w:cs="Times New Roman"/>
                <w:b/>
                <w:sz w:val="15"/>
                <w:szCs w:val="15"/>
              </w:rPr>
              <w:t xml:space="preserve">Methods: </w:t>
            </w:r>
            <w:r w:rsidRPr="00D16EF3">
              <w:rPr>
                <w:rFonts w:eastAsia="Times New Roman" w:cs="Times New Roman"/>
                <w:sz w:val="15"/>
                <w:szCs w:val="15"/>
              </w:rPr>
              <w:t xml:space="preserve">analytic descriptive research, using </w:t>
            </w:r>
            <w:r w:rsidRPr="00D16EF3">
              <w:rPr>
                <w:rFonts w:eastAsia="Times New Roman" w:cs="Times New Roman"/>
                <w:i/>
                <w:sz w:val="15"/>
                <w:szCs w:val="15"/>
              </w:rPr>
              <w:t>cross sectional</w:t>
            </w:r>
            <w:r w:rsidRPr="00D16EF3">
              <w:rPr>
                <w:rFonts w:eastAsia="Times New Roman" w:cs="Times New Roman"/>
                <w:sz w:val="15"/>
                <w:szCs w:val="15"/>
              </w:rPr>
              <w:t xml:space="preserve"> analytics research design, that is, the measurements and observations are conducted once with a total sampling technique. The subjects were 12 tomato sorting workers. This research used measurement of workload using Work Pulse Measurement. </w:t>
            </w:r>
            <w:r w:rsidRPr="00D16EF3">
              <w:rPr>
                <w:rFonts w:eastAsia="Times New Roman" w:cs="Times New Roman"/>
                <w:b/>
                <w:sz w:val="15"/>
                <w:szCs w:val="15"/>
              </w:rPr>
              <w:t xml:space="preserve">Results: </w:t>
            </w:r>
            <w:r w:rsidRPr="00D16EF3">
              <w:rPr>
                <w:rFonts w:eastAsia="Times New Roman" w:cs="Times New Roman"/>
                <w:sz w:val="15"/>
                <w:szCs w:val="15"/>
              </w:rPr>
              <w:t>The analysis results to the final condition (post) are higher than the initial conditions (pre) and the p value = 0.001.</w:t>
            </w:r>
            <w:r w:rsidRPr="00D16EF3">
              <w:rPr>
                <w:rFonts w:eastAsia="Times New Roman" w:cs="Times New Roman"/>
                <w:b/>
                <w:sz w:val="15"/>
                <w:szCs w:val="15"/>
              </w:rPr>
              <w:t xml:space="preserve"> </w:t>
            </w:r>
            <w:r w:rsidRPr="00D16EF3">
              <w:rPr>
                <w:rFonts w:eastAsia="Times New Roman" w:cs="Times New Roman"/>
                <w:sz w:val="15"/>
                <w:szCs w:val="15"/>
              </w:rPr>
              <w:t xml:space="preserve"> </w:t>
            </w:r>
            <w:r w:rsidRPr="00D16EF3">
              <w:rPr>
                <w:rFonts w:eastAsia="Times New Roman" w:cs="Times New Roman"/>
                <w:b/>
                <w:sz w:val="15"/>
                <w:szCs w:val="15"/>
              </w:rPr>
              <w:t xml:space="preserve">Conclusion: </w:t>
            </w:r>
            <w:r w:rsidRPr="00D16EF3">
              <w:rPr>
                <w:rFonts w:eastAsia="Times New Roman" w:cs="Times New Roman"/>
                <w:sz w:val="15"/>
                <w:szCs w:val="15"/>
              </w:rPr>
              <w:t>Based on data analysis, it can be concluded that there is a significant increase in the workload.</w:t>
            </w:r>
          </w:p>
        </w:tc>
      </w:tr>
      <w:tr w:rsidR="002628E8" w:rsidRPr="000B74FA" w14:paraId="5AA69AAD" w14:textId="77777777" w:rsidTr="00DF5A76">
        <w:trPr>
          <w:trHeight w:val="348"/>
        </w:trPr>
        <w:tc>
          <w:tcPr>
            <w:tcW w:w="3675" w:type="dxa"/>
            <w:tcBorders>
              <w:bottom w:val="single" w:sz="8" w:space="0" w:color="auto"/>
            </w:tcBorders>
            <w:shd w:val="clear" w:color="auto" w:fill="F2F2F2" w:themeFill="background1" w:themeFillShade="F2"/>
          </w:tcPr>
          <w:p w14:paraId="7502DDA4" w14:textId="77777777" w:rsidR="000068BB" w:rsidRPr="00887C21" w:rsidRDefault="00887C21" w:rsidP="00C86276">
            <w:pPr>
              <w:spacing w:before="60" w:after="60"/>
              <w:rPr>
                <w:smallCaps/>
                <w:sz w:val="20"/>
                <w:szCs w:val="20"/>
              </w:rPr>
            </w:pPr>
            <w:r w:rsidRPr="00887C21">
              <w:rPr>
                <w:smallCaps/>
                <w:sz w:val="20"/>
                <w:szCs w:val="20"/>
              </w:rPr>
              <w:t>K</w:t>
            </w:r>
            <w:r w:rsidR="002628E8">
              <w:rPr>
                <w:smallCaps/>
                <w:sz w:val="20"/>
                <w:szCs w:val="20"/>
              </w:rPr>
              <w:t>eywords</w:t>
            </w:r>
          </w:p>
        </w:tc>
        <w:tc>
          <w:tcPr>
            <w:tcW w:w="361" w:type="dxa"/>
            <w:vMerge/>
          </w:tcPr>
          <w:p w14:paraId="09FDE5DA" w14:textId="77777777" w:rsidR="000068BB" w:rsidRPr="000B74FA" w:rsidRDefault="000068BB" w:rsidP="000B74FA">
            <w:pPr>
              <w:spacing w:after="120"/>
              <w:rPr>
                <w:sz w:val="20"/>
              </w:rPr>
            </w:pPr>
          </w:p>
        </w:tc>
        <w:tc>
          <w:tcPr>
            <w:tcW w:w="6278" w:type="dxa"/>
            <w:vMerge/>
          </w:tcPr>
          <w:p w14:paraId="6C6786AD" w14:textId="77777777" w:rsidR="000068BB" w:rsidRPr="000B74FA" w:rsidRDefault="000068BB" w:rsidP="000B74FA">
            <w:pPr>
              <w:spacing w:after="120"/>
              <w:rPr>
                <w:sz w:val="20"/>
              </w:rPr>
            </w:pPr>
          </w:p>
        </w:tc>
      </w:tr>
      <w:tr w:rsidR="002628E8" w14:paraId="304F8ADF" w14:textId="77777777" w:rsidTr="00DF5A76">
        <w:trPr>
          <w:trHeight w:val="278"/>
        </w:trPr>
        <w:tc>
          <w:tcPr>
            <w:tcW w:w="3675" w:type="dxa"/>
            <w:tcBorders>
              <w:top w:val="single" w:sz="8" w:space="0" w:color="auto"/>
            </w:tcBorders>
          </w:tcPr>
          <w:p w14:paraId="4488B431" w14:textId="7A1E2413" w:rsidR="000068BB" w:rsidRDefault="00DF5A76" w:rsidP="0014070F">
            <w:pPr>
              <w:spacing w:before="120" w:after="120"/>
              <w:jc w:val="left"/>
            </w:pPr>
            <w:r w:rsidRPr="00DF5A76">
              <w:t>Work Attitude, Work Position and Workload</w:t>
            </w:r>
          </w:p>
        </w:tc>
        <w:tc>
          <w:tcPr>
            <w:tcW w:w="361" w:type="dxa"/>
            <w:vMerge/>
          </w:tcPr>
          <w:p w14:paraId="4B75915E" w14:textId="77777777" w:rsidR="000068BB" w:rsidRDefault="000068BB" w:rsidP="00C35F46"/>
        </w:tc>
        <w:tc>
          <w:tcPr>
            <w:tcW w:w="6278" w:type="dxa"/>
            <w:vMerge/>
          </w:tcPr>
          <w:p w14:paraId="7856AD9E" w14:textId="77777777" w:rsidR="000068BB" w:rsidRDefault="000068BB" w:rsidP="00C35F46"/>
        </w:tc>
      </w:tr>
      <w:tr w:rsidR="002628E8" w14:paraId="1A7EDC47" w14:textId="77777777" w:rsidTr="00DF5A76">
        <w:trPr>
          <w:trHeight w:val="278"/>
        </w:trPr>
        <w:tc>
          <w:tcPr>
            <w:tcW w:w="3675" w:type="dxa"/>
            <w:tcBorders>
              <w:bottom w:val="single" w:sz="8" w:space="0" w:color="auto"/>
            </w:tcBorders>
            <w:shd w:val="clear" w:color="auto" w:fill="F2F2F2" w:themeFill="background1" w:themeFillShade="F2"/>
          </w:tcPr>
          <w:p w14:paraId="768F6C3E" w14:textId="77777777" w:rsidR="000068BB" w:rsidRPr="00887C21" w:rsidRDefault="002628E8" w:rsidP="00C86276">
            <w:pPr>
              <w:spacing w:before="60" w:after="60"/>
              <w:rPr>
                <w:smallCaps/>
                <w:szCs w:val="20"/>
              </w:rPr>
            </w:pPr>
            <w:r>
              <w:rPr>
                <w:smallCaps/>
                <w:sz w:val="20"/>
                <w:szCs w:val="20"/>
              </w:rPr>
              <w:t>Correspondence</w:t>
            </w:r>
          </w:p>
        </w:tc>
        <w:tc>
          <w:tcPr>
            <w:tcW w:w="361" w:type="dxa"/>
            <w:vMerge/>
          </w:tcPr>
          <w:p w14:paraId="7738818D" w14:textId="77777777" w:rsidR="000068BB" w:rsidRDefault="000068BB" w:rsidP="00C35F46"/>
        </w:tc>
        <w:tc>
          <w:tcPr>
            <w:tcW w:w="6278" w:type="dxa"/>
            <w:vMerge/>
          </w:tcPr>
          <w:p w14:paraId="4DCF0851" w14:textId="77777777" w:rsidR="000068BB" w:rsidRDefault="000068BB" w:rsidP="00C35F46"/>
        </w:tc>
      </w:tr>
      <w:tr w:rsidR="002628E8" w14:paraId="3D7CC82F" w14:textId="77777777" w:rsidTr="004351A4">
        <w:trPr>
          <w:trHeight w:val="60"/>
        </w:trPr>
        <w:tc>
          <w:tcPr>
            <w:tcW w:w="3675" w:type="dxa"/>
            <w:tcBorders>
              <w:top w:val="single" w:sz="8" w:space="0" w:color="auto"/>
              <w:bottom w:val="single" w:sz="8" w:space="0" w:color="auto"/>
            </w:tcBorders>
          </w:tcPr>
          <w:p w14:paraId="03742064" w14:textId="04595B3C" w:rsidR="00E7645D" w:rsidRPr="00DF5A76" w:rsidRDefault="000068BB" w:rsidP="004351A4">
            <w:pPr>
              <w:rPr>
                <w:sz w:val="16"/>
              </w:rPr>
            </w:pPr>
            <w:r w:rsidRPr="00612A25">
              <w:rPr>
                <w:sz w:val="16"/>
              </w:rPr>
              <w:t xml:space="preserve">E-mail: </w:t>
            </w:r>
            <w:r w:rsidR="00DF5A76" w:rsidRPr="00DF5A76">
              <w:rPr>
                <w:rStyle w:val="Hyperlink"/>
                <w:color w:val="auto"/>
                <w:u w:val="none"/>
              </w:rPr>
              <w:t>hertameisatama@gmail.com</w:t>
            </w:r>
          </w:p>
        </w:tc>
        <w:tc>
          <w:tcPr>
            <w:tcW w:w="361" w:type="dxa"/>
            <w:vMerge/>
          </w:tcPr>
          <w:p w14:paraId="190B3D99" w14:textId="77777777" w:rsidR="000068BB" w:rsidRDefault="000068BB" w:rsidP="00C35F46"/>
        </w:tc>
        <w:tc>
          <w:tcPr>
            <w:tcW w:w="6278" w:type="dxa"/>
            <w:vMerge/>
            <w:tcBorders>
              <w:bottom w:val="single" w:sz="8" w:space="0" w:color="auto"/>
            </w:tcBorders>
          </w:tcPr>
          <w:p w14:paraId="5F46E2EF" w14:textId="77777777" w:rsidR="000068BB" w:rsidRDefault="000068BB" w:rsidP="00C35F46"/>
        </w:tc>
      </w:tr>
    </w:tbl>
    <w:p w14:paraId="77189959" w14:textId="77777777" w:rsidR="00415A10" w:rsidRDefault="00415A10" w:rsidP="00C35F46">
      <w:pPr>
        <w:sectPr w:rsidR="00415A10" w:rsidSect="00576F99">
          <w:headerReference w:type="even" r:id="rId9"/>
          <w:headerReference w:type="default" r:id="rId10"/>
          <w:footerReference w:type="even" r:id="rId11"/>
          <w:footerReference w:type="default" r:id="rId12"/>
          <w:headerReference w:type="first" r:id="rId13"/>
          <w:footerReference w:type="first" r:id="rId14"/>
          <w:type w:val="continuous"/>
          <w:pgSz w:w="11900" w:h="16840"/>
          <w:pgMar w:top="2637" w:right="851" w:bottom="1134" w:left="1134" w:header="567" w:footer="851" w:gutter="0"/>
          <w:pgNumType w:start="210"/>
          <w:cols w:space="708"/>
          <w:titlePg/>
          <w:docGrid w:linePitch="360"/>
        </w:sectPr>
      </w:pPr>
    </w:p>
    <w:p w14:paraId="05BFE937" w14:textId="0A0F3F2C" w:rsidR="00282CB7" w:rsidRDefault="00B67C75" w:rsidP="004351A4">
      <w:pPr>
        <w:pStyle w:val="Heading1"/>
        <w:numPr>
          <w:ilvl w:val="0"/>
          <w:numId w:val="0"/>
        </w:numPr>
        <w:spacing w:after="0"/>
        <w:rPr>
          <w:lang w:val="en-US"/>
        </w:rPr>
      </w:pPr>
      <w:r>
        <w:rPr>
          <w:lang w:val="en-US"/>
        </w:rPr>
        <w:lastRenderedPageBreak/>
        <w:t>INTRODUCTION</w:t>
      </w:r>
    </w:p>
    <w:p w14:paraId="6F4C90F5" w14:textId="77777777" w:rsidR="00DF5A76" w:rsidRPr="00D16EF3" w:rsidRDefault="00DF5A76" w:rsidP="004351A4">
      <w:pPr>
        <w:pStyle w:val="HTMLPreformatted"/>
        <w:spacing w:line="276" w:lineRule="auto"/>
        <w:ind w:firstLineChars="190" w:firstLine="342"/>
        <w:jc w:val="both"/>
        <w:rPr>
          <w:rFonts w:ascii="Times New Roman" w:hAnsi="Times New Roman" w:cs="Times New Roman"/>
          <w:sz w:val="18"/>
          <w:szCs w:val="18"/>
          <w:lang w:val="en"/>
        </w:rPr>
      </w:pPr>
      <w:r w:rsidRPr="00D16EF3">
        <w:rPr>
          <w:rFonts w:ascii="Times New Roman" w:hAnsi="Times New Roman" w:cs="Times New Roman"/>
          <w:sz w:val="18"/>
          <w:szCs w:val="18"/>
          <w:lang w:val="en"/>
        </w:rPr>
        <w:t xml:space="preserve">Agricultural activities are the largest source of livelihood for the world's population, including in Indonesia. Agricultural activity has a big influence in reducing unemployment in Indonesia, so it </w:t>
      </w:r>
      <w:proofErr w:type="gramStart"/>
      <w:r w:rsidRPr="00D16EF3">
        <w:rPr>
          <w:rFonts w:ascii="Times New Roman" w:hAnsi="Times New Roman" w:cs="Times New Roman"/>
          <w:sz w:val="18"/>
          <w:szCs w:val="18"/>
          <w:lang w:val="en"/>
        </w:rPr>
        <w:t>contribute</w:t>
      </w:r>
      <w:proofErr w:type="gramEnd"/>
      <w:r w:rsidRPr="00D16EF3">
        <w:rPr>
          <w:rFonts w:ascii="Times New Roman" w:hAnsi="Times New Roman" w:cs="Times New Roman"/>
          <w:sz w:val="18"/>
          <w:szCs w:val="18"/>
          <w:lang w:val="en"/>
        </w:rPr>
        <w:t xml:space="preserve"> to the growth and development of the country. Considering that Indonesia has fertile soil and rich in natural resources</w:t>
      </w:r>
      <w:proofErr w:type="gramStart"/>
      <w:r w:rsidRPr="00D16EF3">
        <w:rPr>
          <w:rFonts w:ascii="Times New Roman" w:hAnsi="Times New Roman" w:cs="Times New Roman"/>
          <w:sz w:val="18"/>
          <w:szCs w:val="18"/>
          <w:lang w:val="en"/>
        </w:rPr>
        <w:t>,  it</w:t>
      </w:r>
      <w:proofErr w:type="gramEnd"/>
      <w:r w:rsidRPr="00D16EF3">
        <w:rPr>
          <w:rFonts w:ascii="Times New Roman" w:hAnsi="Times New Roman" w:cs="Times New Roman"/>
          <w:sz w:val="18"/>
          <w:szCs w:val="18"/>
          <w:lang w:val="en"/>
        </w:rPr>
        <w:t xml:space="preserve"> has high potential in developing agricultural businesses. </w:t>
      </w:r>
    </w:p>
    <w:p w14:paraId="6761EE41" w14:textId="77777777" w:rsidR="00DF5A76" w:rsidRPr="00D16EF3" w:rsidRDefault="00DF5A76" w:rsidP="004351A4">
      <w:pPr>
        <w:pStyle w:val="HTMLPreformatted"/>
        <w:spacing w:line="276" w:lineRule="auto"/>
        <w:ind w:firstLineChars="190" w:firstLine="342"/>
        <w:jc w:val="both"/>
        <w:rPr>
          <w:rStyle w:val="y2iqfc"/>
          <w:rFonts w:ascii="Times New Roman" w:hAnsi="Times New Roman" w:cs="Times New Roman"/>
          <w:sz w:val="18"/>
          <w:szCs w:val="18"/>
          <w:lang w:val="en"/>
        </w:rPr>
      </w:pPr>
      <w:r w:rsidRPr="00D16EF3">
        <w:rPr>
          <w:rFonts w:ascii="Times New Roman" w:hAnsi="Times New Roman" w:cs="Times New Roman"/>
          <w:sz w:val="18"/>
          <w:szCs w:val="18"/>
          <w:lang w:val="en"/>
        </w:rPr>
        <w:t>Tomato (</w:t>
      </w:r>
      <w:proofErr w:type="spellStart"/>
      <w:r w:rsidRPr="00D16EF3">
        <w:rPr>
          <w:rFonts w:ascii="Times New Roman" w:hAnsi="Times New Roman" w:cs="Times New Roman"/>
          <w:sz w:val="18"/>
          <w:szCs w:val="18"/>
          <w:lang w:val="en"/>
        </w:rPr>
        <w:t>Lycopersicum</w:t>
      </w:r>
      <w:proofErr w:type="spellEnd"/>
      <w:r w:rsidRPr="00D16EF3">
        <w:rPr>
          <w:rFonts w:ascii="Times New Roman" w:hAnsi="Times New Roman" w:cs="Times New Roman"/>
          <w:sz w:val="18"/>
          <w:szCs w:val="18"/>
          <w:lang w:val="en"/>
        </w:rPr>
        <w:t xml:space="preserve"> </w:t>
      </w:r>
      <w:proofErr w:type="spellStart"/>
      <w:r w:rsidRPr="00D16EF3">
        <w:rPr>
          <w:rFonts w:ascii="Times New Roman" w:hAnsi="Times New Roman" w:cs="Times New Roman"/>
          <w:sz w:val="18"/>
          <w:szCs w:val="18"/>
          <w:lang w:val="en"/>
        </w:rPr>
        <w:t>ecusien</w:t>
      </w:r>
      <w:proofErr w:type="spellEnd"/>
      <w:r w:rsidRPr="00D16EF3">
        <w:rPr>
          <w:rFonts w:ascii="Times New Roman" w:hAnsi="Times New Roman" w:cs="Times New Roman"/>
          <w:sz w:val="18"/>
          <w:szCs w:val="18"/>
          <w:lang w:val="en"/>
        </w:rPr>
        <w:t xml:space="preserve">) is a fruit vegetable plant that is needed by humans to fulfill their daily food. The nutritional content of tomatoes </w:t>
      </w:r>
      <w:proofErr w:type="gramStart"/>
      <w:r w:rsidRPr="00D16EF3">
        <w:rPr>
          <w:rFonts w:ascii="Times New Roman" w:hAnsi="Times New Roman" w:cs="Times New Roman"/>
          <w:sz w:val="18"/>
          <w:szCs w:val="18"/>
          <w:lang w:val="en"/>
        </w:rPr>
        <w:t>consist</w:t>
      </w:r>
      <w:proofErr w:type="gramEnd"/>
      <w:r w:rsidRPr="00D16EF3">
        <w:rPr>
          <w:rFonts w:ascii="Times New Roman" w:hAnsi="Times New Roman" w:cs="Times New Roman"/>
          <w:sz w:val="18"/>
          <w:szCs w:val="18"/>
          <w:lang w:val="en"/>
        </w:rPr>
        <w:t xml:space="preserve"> of vitamins and minerals that useful for maintaining health and preventing disease. The Ministry of Agriculture's 2016 statistical </w:t>
      </w:r>
      <w:proofErr w:type="gramStart"/>
      <w:r w:rsidRPr="00D16EF3">
        <w:rPr>
          <w:rFonts w:ascii="Times New Roman" w:hAnsi="Times New Roman" w:cs="Times New Roman"/>
          <w:sz w:val="18"/>
          <w:szCs w:val="18"/>
          <w:lang w:val="en"/>
        </w:rPr>
        <w:t>data,</w:t>
      </w:r>
      <w:proofErr w:type="gramEnd"/>
      <w:r w:rsidRPr="00D16EF3">
        <w:rPr>
          <w:rFonts w:ascii="Times New Roman" w:hAnsi="Times New Roman" w:cs="Times New Roman"/>
          <w:sz w:val="18"/>
          <w:szCs w:val="18"/>
          <w:lang w:val="en"/>
        </w:rPr>
        <w:t xml:space="preserve"> stated that East Java province's tomato production reached 60,706 tons, higher 2.58% from the previous year. The land used for tomato cultivation in East Java province is 4,299 </w:t>
      </w:r>
      <w:proofErr w:type="gramStart"/>
      <w:r w:rsidRPr="00D16EF3">
        <w:rPr>
          <w:rFonts w:ascii="Times New Roman" w:hAnsi="Times New Roman" w:cs="Times New Roman"/>
          <w:sz w:val="18"/>
          <w:szCs w:val="18"/>
          <w:lang w:val="en"/>
        </w:rPr>
        <w:t>hectares,</w:t>
      </w:r>
      <w:proofErr w:type="gramEnd"/>
      <w:r w:rsidRPr="00D16EF3">
        <w:rPr>
          <w:rFonts w:ascii="Times New Roman" w:hAnsi="Times New Roman" w:cs="Times New Roman"/>
          <w:sz w:val="18"/>
          <w:szCs w:val="18"/>
          <w:lang w:val="en"/>
        </w:rPr>
        <w:t xml:space="preserve"> the productivity of tomato cultivation in East Java province is 14.36 tons/ha, increase of 6.51% from the previous year (BPS and the Indonesian Director General of Horticulture, 2017). </w:t>
      </w:r>
      <w:proofErr w:type="spellStart"/>
      <w:r w:rsidRPr="00D16EF3">
        <w:rPr>
          <w:rFonts w:ascii="Times New Roman" w:hAnsi="Times New Roman" w:cs="Times New Roman"/>
          <w:sz w:val="18"/>
          <w:szCs w:val="18"/>
          <w:lang w:val="en"/>
        </w:rPr>
        <w:t>Ponorogo</w:t>
      </w:r>
      <w:proofErr w:type="spellEnd"/>
      <w:r w:rsidRPr="00D16EF3">
        <w:rPr>
          <w:rFonts w:ascii="Times New Roman" w:hAnsi="Times New Roman" w:cs="Times New Roman"/>
          <w:sz w:val="18"/>
          <w:szCs w:val="18"/>
          <w:lang w:val="en"/>
        </w:rPr>
        <w:t xml:space="preserve"> Regency has an area of 1,371.78 Km² mostly for forestry areas and the rest is rice fields which are 1,023.11 Km² and 348.67 Km² respectively (BPS, 2013). So the major </w:t>
      </w:r>
      <w:proofErr w:type="gramStart"/>
      <w:r w:rsidRPr="00D16EF3">
        <w:rPr>
          <w:rFonts w:ascii="Times New Roman" w:hAnsi="Times New Roman" w:cs="Times New Roman"/>
          <w:sz w:val="18"/>
          <w:szCs w:val="18"/>
          <w:lang w:val="en"/>
        </w:rPr>
        <w:t xml:space="preserve">population </w:t>
      </w:r>
      <w:r w:rsidRPr="00D16EF3">
        <w:rPr>
          <w:rStyle w:val="y2iqfc"/>
          <w:rFonts w:ascii="Times New Roman" w:hAnsi="Times New Roman" w:cs="Times New Roman"/>
          <w:sz w:val="18"/>
          <w:szCs w:val="18"/>
          <w:lang w:val="en"/>
        </w:rPr>
        <w:t>work</w:t>
      </w:r>
      <w:proofErr w:type="gramEnd"/>
      <w:r w:rsidRPr="00D16EF3">
        <w:rPr>
          <w:rStyle w:val="y2iqfc"/>
          <w:rFonts w:ascii="Times New Roman" w:hAnsi="Times New Roman" w:cs="Times New Roman"/>
          <w:sz w:val="18"/>
          <w:szCs w:val="18"/>
          <w:lang w:val="en"/>
        </w:rPr>
        <w:t xml:space="preserve"> in agriculture. Based on statistics by BPS </w:t>
      </w:r>
      <w:proofErr w:type="spellStart"/>
      <w:r w:rsidRPr="00D16EF3">
        <w:rPr>
          <w:rStyle w:val="y2iqfc"/>
          <w:rFonts w:ascii="Times New Roman" w:hAnsi="Times New Roman" w:cs="Times New Roman"/>
          <w:sz w:val="18"/>
          <w:szCs w:val="18"/>
          <w:lang w:val="en"/>
        </w:rPr>
        <w:t>Ponorogo</w:t>
      </w:r>
      <w:proofErr w:type="spellEnd"/>
      <w:r w:rsidRPr="00D16EF3">
        <w:rPr>
          <w:rStyle w:val="y2iqfc"/>
          <w:rFonts w:ascii="Times New Roman" w:hAnsi="Times New Roman" w:cs="Times New Roman"/>
          <w:sz w:val="18"/>
          <w:szCs w:val="18"/>
          <w:lang w:val="en"/>
        </w:rPr>
        <w:t xml:space="preserve"> 2013, the number of agricultural businesses in </w:t>
      </w:r>
      <w:proofErr w:type="spellStart"/>
      <w:r w:rsidRPr="00D16EF3">
        <w:rPr>
          <w:rStyle w:val="y2iqfc"/>
          <w:rFonts w:ascii="Times New Roman" w:hAnsi="Times New Roman" w:cs="Times New Roman"/>
          <w:sz w:val="18"/>
          <w:szCs w:val="18"/>
          <w:lang w:val="en"/>
        </w:rPr>
        <w:t>Ponorogo</w:t>
      </w:r>
      <w:proofErr w:type="spellEnd"/>
      <w:r w:rsidRPr="00D16EF3">
        <w:rPr>
          <w:rStyle w:val="y2iqfc"/>
          <w:rFonts w:ascii="Times New Roman" w:hAnsi="Times New Roman" w:cs="Times New Roman"/>
          <w:sz w:val="18"/>
          <w:szCs w:val="18"/>
          <w:lang w:val="en"/>
        </w:rPr>
        <w:t xml:space="preserve"> Regency was 178,908, that managed by households. High market demand for tomato makes farmers in </w:t>
      </w:r>
      <w:proofErr w:type="spellStart"/>
      <w:r w:rsidRPr="00D16EF3">
        <w:rPr>
          <w:rStyle w:val="y2iqfc"/>
          <w:rFonts w:ascii="Times New Roman" w:hAnsi="Times New Roman" w:cs="Times New Roman"/>
          <w:sz w:val="18"/>
          <w:szCs w:val="18"/>
          <w:lang w:val="en"/>
        </w:rPr>
        <w:t>Semanding</w:t>
      </w:r>
      <w:proofErr w:type="spellEnd"/>
      <w:r w:rsidRPr="00D16EF3">
        <w:rPr>
          <w:rStyle w:val="y2iqfc"/>
          <w:rFonts w:ascii="Times New Roman" w:hAnsi="Times New Roman" w:cs="Times New Roman"/>
          <w:sz w:val="18"/>
          <w:szCs w:val="18"/>
          <w:lang w:val="en"/>
        </w:rPr>
        <w:t xml:space="preserve"> Village, </w:t>
      </w:r>
      <w:proofErr w:type="spellStart"/>
      <w:r w:rsidRPr="00D16EF3">
        <w:rPr>
          <w:rStyle w:val="y2iqfc"/>
          <w:rFonts w:ascii="Times New Roman" w:hAnsi="Times New Roman" w:cs="Times New Roman"/>
          <w:sz w:val="18"/>
          <w:szCs w:val="18"/>
          <w:lang w:val="en"/>
        </w:rPr>
        <w:t>Kauman</w:t>
      </w:r>
      <w:proofErr w:type="spellEnd"/>
      <w:r w:rsidRPr="00D16EF3">
        <w:rPr>
          <w:rStyle w:val="y2iqfc"/>
          <w:rFonts w:ascii="Times New Roman" w:hAnsi="Times New Roman" w:cs="Times New Roman"/>
          <w:sz w:val="18"/>
          <w:szCs w:val="18"/>
          <w:lang w:val="en"/>
        </w:rPr>
        <w:t xml:space="preserve"> District, </w:t>
      </w:r>
      <w:proofErr w:type="spellStart"/>
      <w:r w:rsidRPr="00D16EF3">
        <w:rPr>
          <w:rStyle w:val="y2iqfc"/>
          <w:rFonts w:ascii="Times New Roman" w:hAnsi="Times New Roman" w:cs="Times New Roman"/>
          <w:sz w:val="18"/>
          <w:szCs w:val="18"/>
          <w:lang w:val="en"/>
        </w:rPr>
        <w:t>Ponorogo</w:t>
      </w:r>
      <w:proofErr w:type="spellEnd"/>
      <w:r w:rsidRPr="00D16EF3">
        <w:rPr>
          <w:rStyle w:val="y2iqfc"/>
          <w:rFonts w:ascii="Times New Roman" w:hAnsi="Times New Roman" w:cs="Times New Roman"/>
          <w:sz w:val="18"/>
          <w:szCs w:val="18"/>
          <w:lang w:val="en"/>
        </w:rPr>
        <w:t xml:space="preserve"> Regency, East Java choose to cultivate tomatoes. </w:t>
      </w:r>
    </w:p>
    <w:p w14:paraId="32FE1924" w14:textId="77777777" w:rsidR="00DF5A76" w:rsidRPr="00D16EF3" w:rsidRDefault="00DF5A76" w:rsidP="004351A4">
      <w:pPr>
        <w:pStyle w:val="HTMLPreformatted"/>
        <w:spacing w:line="276" w:lineRule="auto"/>
        <w:ind w:firstLineChars="190" w:firstLine="342"/>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There are several processes in tomato cultivation, such as land preparation, planting, plant maintenance, and harvesting.</w:t>
      </w:r>
      <w:r w:rsidRPr="00D16EF3">
        <w:rPr>
          <w:rStyle w:val="y2iqfc"/>
          <w:rFonts w:ascii="Times New Roman" w:hAnsi="Times New Roman" w:cs="Times New Roman"/>
          <w:sz w:val="18"/>
          <w:szCs w:val="18"/>
        </w:rPr>
        <w:t xml:space="preserve"> </w:t>
      </w:r>
      <w:r w:rsidRPr="00D16EF3">
        <w:rPr>
          <w:rStyle w:val="y2iqfc"/>
          <w:rFonts w:ascii="Times New Roman" w:hAnsi="Times New Roman" w:cs="Times New Roman"/>
          <w:sz w:val="18"/>
          <w:szCs w:val="18"/>
          <w:lang w:val="en"/>
        </w:rPr>
        <w:t xml:space="preserve">The harvesting process can be done when the tomato fruit has reached </w:t>
      </w:r>
      <w:r w:rsidRPr="00D16EF3">
        <w:rPr>
          <w:rStyle w:val="y2iqfc"/>
          <w:rFonts w:ascii="Times New Roman" w:hAnsi="Times New Roman" w:cs="Times New Roman"/>
          <w:sz w:val="18"/>
          <w:szCs w:val="18"/>
          <w:lang w:val="en"/>
        </w:rPr>
        <w:lastRenderedPageBreak/>
        <w:t xml:space="preserve">90-100 DAP (Days After Planting), or the tomatoes skin has changed from green to yellowish, the edges of the old leaves dry up, the stems turn yellow. </w:t>
      </w:r>
    </w:p>
    <w:p w14:paraId="591758A3" w14:textId="77777777" w:rsidR="00DF5A76" w:rsidRPr="00D16EF3" w:rsidRDefault="00DF5A76" w:rsidP="004351A4">
      <w:pPr>
        <w:pStyle w:val="HTMLPreformatted"/>
        <w:spacing w:line="276" w:lineRule="auto"/>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The sorting process can be reviewed by three ergonomic aspects such as Task, Organization and Environment.</w:t>
      </w:r>
    </w:p>
    <w:p w14:paraId="6FB047E5" w14:textId="77777777" w:rsidR="00DF5A76" w:rsidRPr="00D16EF3" w:rsidRDefault="00DF5A76" w:rsidP="004351A4">
      <w:pPr>
        <w:pStyle w:val="HTMLPreformatted"/>
        <w:spacing w:line="276" w:lineRule="auto"/>
        <w:ind w:firstLineChars="190" w:firstLine="342"/>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Task aspect, to select fruit in two categories, first is fruit that are good or worth for selling and the second is rotten fruit or damaged fruit. On average, the sorting process takes up to 6 hours per harvest. The sorting process is done by the workers in a squatting position, sometimes turning into a cross-legged sitting position. This work positions have affected the workload that figured out by numbers of pulse work.</w:t>
      </w:r>
      <w:r w:rsidRPr="00D16EF3">
        <w:rPr>
          <w:rStyle w:val="y2iqfc"/>
          <w:rFonts w:ascii="Times New Roman" w:hAnsi="Times New Roman" w:cs="Times New Roman"/>
          <w:sz w:val="18"/>
          <w:szCs w:val="18"/>
        </w:rPr>
        <w:t xml:space="preserve"> </w:t>
      </w:r>
      <w:r w:rsidRPr="00D16EF3">
        <w:rPr>
          <w:rStyle w:val="y2iqfc"/>
          <w:rFonts w:ascii="Times New Roman" w:hAnsi="Times New Roman" w:cs="Times New Roman"/>
          <w:sz w:val="18"/>
          <w:szCs w:val="18"/>
          <w:lang w:val="en"/>
        </w:rPr>
        <w:t xml:space="preserve">Based on the results of a preliminary study by researchers in 2017, musculoskeletal complaints were generally felt in the muscles of the calf and lower back. At the time of measurement, the average working pulse was </w:t>
      </w:r>
      <w:proofErr w:type="gramStart"/>
      <w:r w:rsidRPr="00D16EF3">
        <w:rPr>
          <w:rStyle w:val="y2iqfc"/>
          <w:rFonts w:ascii="Times New Roman" w:hAnsi="Times New Roman" w:cs="Times New Roman"/>
          <w:sz w:val="18"/>
          <w:szCs w:val="18"/>
          <w:lang w:val="en"/>
        </w:rPr>
        <w:t>125 beats/minute</w:t>
      </w:r>
      <w:proofErr w:type="gramEnd"/>
      <w:r w:rsidRPr="00D16EF3">
        <w:rPr>
          <w:rStyle w:val="y2iqfc"/>
          <w:rFonts w:ascii="Times New Roman" w:hAnsi="Times New Roman" w:cs="Times New Roman"/>
          <w:sz w:val="18"/>
          <w:szCs w:val="18"/>
          <w:lang w:val="en"/>
        </w:rPr>
        <w:t>.</w:t>
      </w:r>
    </w:p>
    <w:p w14:paraId="58C2FE7F" w14:textId="77777777" w:rsidR="00DF5A76" w:rsidRPr="00D16EF3" w:rsidRDefault="00DF5A76" w:rsidP="004351A4">
      <w:pPr>
        <w:pStyle w:val="HTMLPreformatted"/>
        <w:spacing w:line="276" w:lineRule="auto"/>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From the organizational aspect, the harvesting of tomatoes is carried out by farmers every two days. Sorting is carried out at 10.00 </w:t>
      </w:r>
      <w:proofErr w:type="spellStart"/>
      <w:r w:rsidRPr="00D16EF3">
        <w:rPr>
          <w:rStyle w:val="y2iqfc"/>
          <w:rFonts w:ascii="Times New Roman" w:hAnsi="Times New Roman" w:cs="Times New Roman"/>
          <w:sz w:val="18"/>
          <w:szCs w:val="18"/>
          <w:lang w:val="en"/>
        </w:rPr>
        <w:t>a.m</w:t>
      </w:r>
      <w:proofErr w:type="spellEnd"/>
      <w:r w:rsidRPr="00D16EF3">
        <w:rPr>
          <w:rStyle w:val="y2iqfc"/>
          <w:rFonts w:ascii="Times New Roman" w:hAnsi="Times New Roman" w:cs="Times New Roman"/>
          <w:sz w:val="18"/>
          <w:szCs w:val="18"/>
          <w:lang w:val="en"/>
        </w:rPr>
        <w:t xml:space="preserve"> to 16.30 </w:t>
      </w:r>
      <w:proofErr w:type="spellStart"/>
      <w:r w:rsidRPr="00D16EF3">
        <w:rPr>
          <w:rStyle w:val="y2iqfc"/>
          <w:rFonts w:ascii="Times New Roman" w:hAnsi="Times New Roman" w:cs="Times New Roman"/>
          <w:sz w:val="18"/>
          <w:szCs w:val="18"/>
          <w:lang w:val="en"/>
        </w:rPr>
        <w:t>p.m</w:t>
      </w:r>
      <w:proofErr w:type="spellEnd"/>
      <w:r w:rsidRPr="00D16EF3">
        <w:rPr>
          <w:rStyle w:val="y2iqfc"/>
          <w:rFonts w:ascii="Times New Roman" w:hAnsi="Times New Roman" w:cs="Times New Roman"/>
          <w:sz w:val="18"/>
          <w:szCs w:val="18"/>
          <w:lang w:val="en"/>
        </w:rPr>
        <w:t xml:space="preserve">, while the rest time at 12.00 </w:t>
      </w:r>
      <w:proofErr w:type="spellStart"/>
      <w:r w:rsidRPr="00D16EF3">
        <w:rPr>
          <w:rStyle w:val="y2iqfc"/>
          <w:rFonts w:ascii="Times New Roman" w:hAnsi="Times New Roman" w:cs="Times New Roman"/>
          <w:sz w:val="18"/>
          <w:szCs w:val="18"/>
          <w:lang w:val="en"/>
        </w:rPr>
        <w:t>p.m</w:t>
      </w:r>
      <w:proofErr w:type="spellEnd"/>
      <w:r w:rsidRPr="00D16EF3">
        <w:rPr>
          <w:rStyle w:val="y2iqfc"/>
          <w:rFonts w:ascii="Times New Roman" w:hAnsi="Times New Roman" w:cs="Times New Roman"/>
          <w:sz w:val="18"/>
          <w:szCs w:val="18"/>
          <w:lang w:val="en"/>
        </w:rPr>
        <w:t xml:space="preserve"> - 13.00 p.m. During the sorting process, several work pauses by workers were also found, such as standing up, moving the body, sitting relaxed and straightening the legs.</w:t>
      </w:r>
    </w:p>
    <w:p w14:paraId="69C54325" w14:textId="488C423F" w:rsidR="004351A4" w:rsidRPr="004351A4" w:rsidRDefault="00DF5A76" w:rsidP="004351A4">
      <w:pPr>
        <w:pStyle w:val="HTMLPreformatted"/>
        <w:spacing w:line="276" w:lineRule="auto"/>
        <w:ind w:firstLineChars="190" w:firstLine="342"/>
        <w:jc w:val="both"/>
        <w:rPr>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From the environmental aspect, the sorting process is carried out on the terrace floor of the garage with lighting from sunlight. </w:t>
      </w:r>
      <w:proofErr w:type="gramStart"/>
      <w:r w:rsidRPr="00D16EF3">
        <w:rPr>
          <w:rStyle w:val="y2iqfc"/>
          <w:rFonts w:ascii="Times New Roman" w:hAnsi="Times New Roman" w:cs="Times New Roman"/>
          <w:sz w:val="18"/>
          <w:szCs w:val="18"/>
          <w:lang w:val="en"/>
        </w:rPr>
        <w:t>Measurement the intensity of the light done by a Lux meter, the results showed in to 170 lux.</w:t>
      </w:r>
      <w:proofErr w:type="gramEnd"/>
      <w:r w:rsidRPr="00D16EF3">
        <w:rPr>
          <w:rStyle w:val="y2iqfc"/>
          <w:rFonts w:ascii="Times New Roman" w:hAnsi="Times New Roman" w:cs="Times New Roman"/>
          <w:sz w:val="18"/>
          <w:szCs w:val="18"/>
          <w:lang w:val="en"/>
        </w:rPr>
        <w:t xml:space="preserve"> Compare to the science of ergonomics recommendation, the light intensity found at the work station is too low, affect on eye fatigue.</w:t>
      </w:r>
      <w:r w:rsidR="004351A4">
        <w:rPr>
          <w:i/>
        </w:rPr>
        <w:br w:type="page"/>
      </w:r>
    </w:p>
    <w:p w14:paraId="49EDA41B" w14:textId="06EA68DB" w:rsidR="00282CB7" w:rsidRPr="002F7DB9" w:rsidRDefault="000D24FA" w:rsidP="004351A4">
      <w:pPr>
        <w:pStyle w:val="Heading1"/>
        <w:numPr>
          <w:ilvl w:val="0"/>
          <w:numId w:val="0"/>
        </w:numPr>
        <w:spacing w:after="0"/>
        <w:rPr>
          <w:i/>
          <w:lang w:val="en-US"/>
        </w:rPr>
      </w:pPr>
      <w:r w:rsidRPr="004351A4">
        <w:lastRenderedPageBreak/>
        <w:t>MET</w:t>
      </w:r>
      <w:r w:rsidR="002F7DB9" w:rsidRPr="004351A4">
        <w:rPr>
          <w:lang w:val="en-US"/>
        </w:rPr>
        <w:t>HOD</w:t>
      </w:r>
    </w:p>
    <w:p w14:paraId="0FBCD9F2" w14:textId="77777777" w:rsidR="004351A4" w:rsidRPr="00D16EF3" w:rsidRDefault="004351A4" w:rsidP="004351A4">
      <w:pPr>
        <w:pStyle w:val="HTMLPreformatted"/>
        <w:spacing w:line="276" w:lineRule="auto"/>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Research design</w:t>
      </w:r>
    </w:p>
    <w:p w14:paraId="5B01C220" w14:textId="77777777" w:rsidR="004351A4" w:rsidRPr="00D16EF3" w:rsidRDefault="004351A4" w:rsidP="004351A4">
      <w:pPr>
        <w:pStyle w:val="HTMLPreformatted"/>
        <w:spacing w:line="276" w:lineRule="auto"/>
        <w:ind w:firstLineChars="190" w:firstLine="342"/>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This research was conducted by measuring the workload of workers by counted the pulse of the selected workers as a research sample before work (Pre Test) and when they were finish working (Post Test).</w:t>
      </w:r>
    </w:p>
    <w:p w14:paraId="6D811BB7" w14:textId="77777777" w:rsidR="004351A4" w:rsidRPr="00D16EF3" w:rsidRDefault="004351A4" w:rsidP="004351A4">
      <w:pPr>
        <w:pStyle w:val="HTMLPreformatted"/>
        <w:spacing w:line="276" w:lineRule="auto"/>
        <w:ind w:firstLineChars="190" w:firstLine="342"/>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 xml:space="preserve">The </w:t>
      </w:r>
      <w:proofErr w:type="gramStart"/>
      <w:r w:rsidRPr="00D16EF3">
        <w:rPr>
          <w:rStyle w:val="y2iqfc"/>
          <w:rFonts w:ascii="Times New Roman" w:hAnsi="Times New Roman" w:cs="Times New Roman"/>
          <w:sz w:val="18"/>
          <w:szCs w:val="18"/>
          <w:lang w:val="en"/>
        </w:rPr>
        <w:t>population in this study were</w:t>
      </w:r>
      <w:proofErr w:type="gramEnd"/>
      <w:r w:rsidRPr="00D16EF3">
        <w:rPr>
          <w:rStyle w:val="y2iqfc"/>
          <w:rFonts w:ascii="Times New Roman" w:hAnsi="Times New Roman" w:cs="Times New Roman"/>
          <w:sz w:val="18"/>
          <w:szCs w:val="18"/>
          <w:lang w:val="en"/>
        </w:rPr>
        <w:t xml:space="preserve"> all workers who did the sorting work of tomatoes in </w:t>
      </w:r>
      <w:proofErr w:type="spellStart"/>
      <w:r w:rsidRPr="00D16EF3">
        <w:rPr>
          <w:rStyle w:val="y2iqfc"/>
          <w:rFonts w:ascii="Times New Roman" w:hAnsi="Times New Roman" w:cs="Times New Roman"/>
          <w:sz w:val="18"/>
          <w:szCs w:val="18"/>
          <w:lang w:val="en"/>
        </w:rPr>
        <w:t>Semanding</w:t>
      </w:r>
      <w:proofErr w:type="spellEnd"/>
      <w:r w:rsidRPr="00D16EF3">
        <w:rPr>
          <w:rStyle w:val="y2iqfc"/>
          <w:rFonts w:ascii="Times New Roman" w:hAnsi="Times New Roman" w:cs="Times New Roman"/>
          <w:sz w:val="18"/>
          <w:szCs w:val="18"/>
          <w:lang w:val="en"/>
        </w:rPr>
        <w:t xml:space="preserve"> </w:t>
      </w:r>
      <w:proofErr w:type="spellStart"/>
      <w:r w:rsidRPr="00D16EF3">
        <w:rPr>
          <w:rStyle w:val="y2iqfc"/>
          <w:rFonts w:ascii="Times New Roman" w:hAnsi="Times New Roman" w:cs="Times New Roman"/>
          <w:sz w:val="18"/>
          <w:szCs w:val="18"/>
          <w:lang w:val="en"/>
        </w:rPr>
        <w:t>Ponorogo</w:t>
      </w:r>
      <w:proofErr w:type="spellEnd"/>
      <w:r w:rsidRPr="00D16EF3">
        <w:rPr>
          <w:rStyle w:val="y2iqfc"/>
          <w:rFonts w:ascii="Times New Roman" w:hAnsi="Times New Roman" w:cs="Times New Roman"/>
          <w:sz w:val="18"/>
          <w:szCs w:val="18"/>
          <w:lang w:val="en"/>
        </w:rPr>
        <w:t xml:space="preserve"> Village, East Java, total 15 people. The sample in this study was calculated using the Colton formula (1985), a sample of 12 people was obtained. The research was conducted in </w:t>
      </w:r>
      <w:proofErr w:type="spellStart"/>
      <w:r w:rsidRPr="00D16EF3">
        <w:rPr>
          <w:rStyle w:val="y2iqfc"/>
          <w:rFonts w:ascii="Times New Roman" w:hAnsi="Times New Roman" w:cs="Times New Roman"/>
          <w:sz w:val="18"/>
          <w:szCs w:val="18"/>
          <w:lang w:val="en"/>
        </w:rPr>
        <w:t>Semanding</w:t>
      </w:r>
      <w:proofErr w:type="spellEnd"/>
      <w:r w:rsidRPr="00D16EF3">
        <w:rPr>
          <w:rStyle w:val="y2iqfc"/>
          <w:rFonts w:ascii="Times New Roman" w:hAnsi="Times New Roman" w:cs="Times New Roman"/>
          <w:sz w:val="18"/>
          <w:szCs w:val="18"/>
          <w:lang w:val="en"/>
        </w:rPr>
        <w:t xml:space="preserve"> Village, </w:t>
      </w:r>
      <w:proofErr w:type="spellStart"/>
      <w:r w:rsidRPr="00D16EF3">
        <w:rPr>
          <w:rStyle w:val="y2iqfc"/>
          <w:rFonts w:ascii="Times New Roman" w:hAnsi="Times New Roman" w:cs="Times New Roman"/>
          <w:sz w:val="18"/>
          <w:szCs w:val="18"/>
          <w:lang w:val="en"/>
        </w:rPr>
        <w:t>Kauman</w:t>
      </w:r>
      <w:proofErr w:type="spellEnd"/>
      <w:r w:rsidRPr="00D16EF3">
        <w:rPr>
          <w:rStyle w:val="y2iqfc"/>
          <w:rFonts w:ascii="Times New Roman" w:hAnsi="Times New Roman" w:cs="Times New Roman"/>
          <w:sz w:val="18"/>
          <w:szCs w:val="18"/>
          <w:lang w:val="en"/>
        </w:rPr>
        <w:t xml:space="preserve"> District, </w:t>
      </w:r>
      <w:proofErr w:type="spellStart"/>
      <w:r w:rsidRPr="00D16EF3">
        <w:rPr>
          <w:rStyle w:val="y2iqfc"/>
          <w:rFonts w:ascii="Times New Roman" w:hAnsi="Times New Roman" w:cs="Times New Roman"/>
          <w:sz w:val="18"/>
          <w:szCs w:val="18"/>
          <w:lang w:val="en"/>
        </w:rPr>
        <w:t>Ponorogo</w:t>
      </w:r>
      <w:proofErr w:type="spellEnd"/>
      <w:r w:rsidRPr="00D16EF3">
        <w:rPr>
          <w:rStyle w:val="y2iqfc"/>
          <w:rFonts w:ascii="Times New Roman" w:hAnsi="Times New Roman" w:cs="Times New Roman"/>
          <w:sz w:val="18"/>
          <w:szCs w:val="18"/>
          <w:lang w:val="en"/>
        </w:rPr>
        <w:t xml:space="preserve"> Regency, </w:t>
      </w:r>
      <w:proofErr w:type="gramStart"/>
      <w:r w:rsidRPr="00D16EF3">
        <w:rPr>
          <w:rStyle w:val="y2iqfc"/>
          <w:rFonts w:ascii="Times New Roman" w:hAnsi="Times New Roman" w:cs="Times New Roman"/>
          <w:sz w:val="18"/>
          <w:szCs w:val="18"/>
          <w:lang w:val="en"/>
        </w:rPr>
        <w:t>East</w:t>
      </w:r>
      <w:proofErr w:type="gramEnd"/>
      <w:r w:rsidRPr="00D16EF3">
        <w:rPr>
          <w:rStyle w:val="y2iqfc"/>
          <w:rFonts w:ascii="Times New Roman" w:hAnsi="Times New Roman" w:cs="Times New Roman"/>
          <w:sz w:val="18"/>
          <w:szCs w:val="18"/>
          <w:lang w:val="en"/>
        </w:rPr>
        <w:t xml:space="preserve"> Java.</w:t>
      </w:r>
    </w:p>
    <w:p w14:paraId="2C414478" w14:textId="5AD0046E" w:rsidR="00B67C75" w:rsidRDefault="00B67C75" w:rsidP="004351A4">
      <w:pPr>
        <w:pStyle w:val="Heading1"/>
        <w:numPr>
          <w:ilvl w:val="0"/>
          <w:numId w:val="0"/>
        </w:numPr>
        <w:spacing w:after="0"/>
        <w:rPr>
          <w:lang w:val="en-US"/>
        </w:rPr>
      </w:pPr>
      <w:r>
        <w:rPr>
          <w:lang w:val="en-US"/>
        </w:rPr>
        <w:t xml:space="preserve">RESULTS </w:t>
      </w:r>
    </w:p>
    <w:p w14:paraId="4D1D2811" w14:textId="1AC5144C" w:rsidR="004351A4" w:rsidRPr="00D16EF3" w:rsidRDefault="004351A4" w:rsidP="004351A4">
      <w:pPr>
        <w:pStyle w:val="HTMLPreformatted"/>
        <w:numPr>
          <w:ilvl w:val="0"/>
          <w:numId w:val="26"/>
        </w:numPr>
        <w:spacing w:line="276" w:lineRule="auto"/>
        <w:ind w:left="284" w:hanging="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Characteristics of Research Subjects</w:t>
      </w:r>
    </w:p>
    <w:p w14:paraId="72970072" w14:textId="77777777" w:rsidR="004351A4" w:rsidRPr="00D16EF3" w:rsidRDefault="004351A4" w:rsidP="004351A4">
      <w:pPr>
        <w:pStyle w:val="HTMLPreformatted"/>
        <w:spacing w:line="276" w:lineRule="auto"/>
        <w:ind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Table 1 Subject Characteristics Data</w:t>
      </w:r>
    </w:p>
    <w:tbl>
      <w:tblPr>
        <w:tblStyle w:val="TableGrid"/>
        <w:tblW w:w="4536" w:type="dxa"/>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67"/>
        <w:gridCol w:w="992"/>
        <w:gridCol w:w="1276"/>
      </w:tblGrid>
      <w:tr w:rsidR="004351A4" w:rsidRPr="00D16EF3" w14:paraId="26DD89B2" w14:textId="77777777" w:rsidTr="004351A4">
        <w:tc>
          <w:tcPr>
            <w:tcW w:w="1701" w:type="dxa"/>
            <w:tcBorders>
              <w:top w:val="single" w:sz="4" w:space="0" w:color="auto"/>
              <w:bottom w:val="single" w:sz="4" w:space="0" w:color="auto"/>
            </w:tcBorders>
          </w:tcPr>
          <w:p w14:paraId="25F90150" w14:textId="77777777" w:rsidR="004351A4" w:rsidRPr="00D16EF3" w:rsidRDefault="004351A4" w:rsidP="004351A4">
            <w:pPr>
              <w:spacing w:line="240" w:lineRule="auto"/>
              <w:ind w:left="-249" w:firstLine="249"/>
              <w:rPr>
                <w:rFonts w:cs="Times New Roman"/>
                <w:szCs w:val="18"/>
                <w:lang w:val="id-ID"/>
              </w:rPr>
            </w:pPr>
            <w:r w:rsidRPr="00D16EF3">
              <w:rPr>
                <w:rFonts w:cs="Times New Roman"/>
                <w:szCs w:val="18"/>
                <w:lang w:val="id-ID"/>
              </w:rPr>
              <w:t>Variabel</w:t>
            </w:r>
          </w:p>
        </w:tc>
        <w:tc>
          <w:tcPr>
            <w:tcW w:w="567" w:type="dxa"/>
            <w:tcBorders>
              <w:top w:val="single" w:sz="4" w:space="0" w:color="auto"/>
              <w:bottom w:val="single" w:sz="4" w:space="0" w:color="auto"/>
            </w:tcBorders>
          </w:tcPr>
          <w:p w14:paraId="5CB4231E"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n</w:t>
            </w:r>
          </w:p>
        </w:tc>
        <w:tc>
          <w:tcPr>
            <w:tcW w:w="992" w:type="dxa"/>
            <w:tcBorders>
              <w:top w:val="single" w:sz="4" w:space="0" w:color="auto"/>
              <w:bottom w:val="single" w:sz="4" w:space="0" w:color="auto"/>
            </w:tcBorders>
          </w:tcPr>
          <w:p w14:paraId="05B41390"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Rerata</w:t>
            </w:r>
          </w:p>
        </w:tc>
        <w:tc>
          <w:tcPr>
            <w:tcW w:w="1276" w:type="dxa"/>
            <w:tcBorders>
              <w:top w:val="single" w:sz="4" w:space="0" w:color="auto"/>
              <w:bottom w:val="single" w:sz="4" w:space="0" w:color="auto"/>
            </w:tcBorders>
          </w:tcPr>
          <w:p w14:paraId="685F30BC"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Rentangan</w:t>
            </w:r>
          </w:p>
        </w:tc>
      </w:tr>
      <w:tr w:rsidR="004351A4" w:rsidRPr="00D16EF3" w14:paraId="7A303DFC" w14:textId="77777777" w:rsidTr="004351A4">
        <w:tc>
          <w:tcPr>
            <w:tcW w:w="1701" w:type="dxa"/>
            <w:tcBorders>
              <w:top w:val="single" w:sz="4" w:space="0" w:color="auto"/>
              <w:bottom w:val="nil"/>
            </w:tcBorders>
          </w:tcPr>
          <w:p w14:paraId="1BF82CA3"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Age (years)</w:t>
            </w:r>
          </w:p>
        </w:tc>
        <w:tc>
          <w:tcPr>
            <w:tcW w:w="567" w:type="dxa"/>
            <w:tcBorders>
              <w:top w:val="single" w:sz="4" w:space="0" w:color="auto"/>
              <w:bottom w:val="nil"/>
            </w:tcBorders>
          </w:tcPr>
          <w:p w14:paraId="1AD51AD2"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12</w:t>
            </w:r>
          </w:p>
        </w:tc>
        <w:tc>
          <w:tcPr>
            <w:tcW w:w="992" w:type="dxa"/>
            <w:tcBorders>
              <w:top w:val="single" w:sz="4" w:space="0" w:color="auto"/>
              <w:bottom w:val="nil"/>
            </w:tcBorders>
          </w:tcPr>
          <w:p w14:paraId="7C72A734"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40,42</w:t>
            </w:r>
          </w:p>
        </w:tc>
        <w:tc>
          <w:tcPr>
            <w:tcW w:w="1276" w:type="dxa"/>
            <w:tcBorders>
              <w:top w:val="single" w:sz="4" w:space="0" w:color="auto"/>
              <w:bottom w:val="nil"/>
            </w:tcBorders>
          </w:tcPr>
          <w:p w14:paraId="55856994"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30-50</w:t>
            </w:r>
          </w:p>
        </w:tc>
      </w:tr>
      <w:tr w:rsidR="004351A4" w:rsidRPr="00D16EF3" w14:paraId="2C565734" w14:textId="77777777" w:rsidTr="004351A4">
        <w:tc>
          <w:tcPr>
            <w:tcW w:w="1701" w:type="dxa"/>
            <w:tcBorders>
              <w:top w:val="nil"/>
            </w:tcBorders>
          </w:tcPr>
          <w:p w14:paraId="27C6E9FB"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 xml:space="preserve">Weight (kg)  </w:t>
            </w:r>
          </w:p>
        </w:tc>
        <w:tc>
          <w:tcPr>
            <w:tcW w:w="567" w:type="dxa"/>
            <w:tcBorders>
              <w:top w:val="nil"/>
            </w:tcBorders>
          </w:tcPr>
          <w:p w14:paraId="150AF85C"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12</w:t>
            </w:r>
          </w:p>
        </w:tc>
        <w:tc>
          <w:tcPr>
            <w:tcW w:w="992" w:type="dxa"/>
            <w:tcBorders>
              <w:top w:val="nil"/>
            </w:tcBorders>
          </w:tcPr>
          <w:p w14:paraId="60E6A169"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60,5</w:t>
            </w:r>
          </w:p>
        </w:tc>
        <w:tc>
          <w:tcPr>
            <w:tcW w:w="1276" w:type="dxa"/>
            <w:tcBorders>
              <w:top w:val="nil"/>
            </w:tcBorders>
          </w:tcPr>
          <w:p w14:paraId="0ACB17A2"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50-68</w:t>
            </w:r>
          </w:p>
        </w:tc>
      </w:tr>
      <w:tr w:rsidR="004351A4" w:rsidRPr="00D16EF3" w14:paraId="350A0C4E" w14:textId="77777777" w:rsidTr="004351A4">
        <w:tc>
          <w:tcPr>
            <w:tcW w:w="1701" w:type="dxa"/>
          </w:tcPr>
          <w:p w14:paraId="075C25F5"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Height (cm)</w:t>
            </w:r>
          </w:p>
        </w:tc>
        <w:tc>
          <w:tcPr>
            <w:tcW w:w="567" w:type="dxa"/>
          </w:tcPr>
          <w:p w14:paraId="7528E717"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12</w:t>
            </w:r>
          </w:p>
        </w:tc>
        <w:tc>
          <w:tcPr>
            <w:tcW w:w="992" w:type="dxa"/>
          </w:tcPr>
          <w:p w14:paraId="3D365B4F"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162,83</w:t>
            </w:r>
          </w:p>
        </w:tc>
        <w:tc>
          <w:tcPr>
            <w:tcW w:w="1276" w:type="dxa"/>
          </w:tcPr>
          <w:p w14:paraId="6959CC93"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156-173</w:t>
            </w:r>
          </w:p>
        </w:tc>
      </w:tr>
      <w:tr w:rsidR="004351A4" w:rsidRPr="00D16EF3" w14:paraId="14100259" w14:textId="77777777" w:rsidTr="004351A4">
        <w:trPr>
          <w:trHeight w:val="288"/>
        </w:trPr>
        <w:tc>
          <w:tcPr>
            <w:tcW w:w="1701" w:type="dxa"/>
          </w:tcPr>
          <w:p w14:paraId="5D86CB33" w14:textId="77777777" w:rsidR="004351A4" w:rsidRPr="00D16EF3" w:rsidRDefault="004351A4" w:rsidP="004351A4">
            <w:pPr>
              <w:pStyle w:val="HTMLPreformatted"/>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Body Mass </w:t>
            </w:r>
          </w:p>
          <w:p w14:paraId="172E4C94"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Index(kg/m²)</w:t>
            </w:r>
          </w:p>
        </w:tc>
        <w:tc>
          <w:tcPr>
            <w:tcW w:w="567" w:type="dxa"/>
          </w:tcPr>
          <w:p w14:paraId="663C9691"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12</w:t>
            </w:r>
          </w:p>
        </w:tc>
        <w:tc>
          <w:tcPr>
            <w:tcW w:w="992" w:type="dxa"/>
          </w:tcPr>
          <w:p w14:paraId="3D69197C"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22,84</w:t>
            </w:r>
          </w:p>
        </w:tc>
        <w:tc>
          <w:tcPr>
            <w:tcW w:w="1276" w:type="dxa"/>
          </w:tcPr>
          <w:p w14:paraId="0403779A"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20,5-25</w:t>
            </w:r>
          </w:p>
        </w:tc>
      </w:tr>
      <w:tr w:rsidR="004351A4" w:rsidRPr="00D16EF3" w14:paraId="7A6244A2" w14:textId="77777777" w:rsidTr="004351A4">
        <w:trPr>
          <w:trHeight w:val="271"/>
        </w:trPr>
        <w:tc>
          <w:tcPr>
            <w:tcW w:w="1701" w:type="dxa"/>
          </w:tcPr>
          <w:p w14:paraId="4536DB09" w14:textId="77777777" w:rsidR="004351A4" w:rsidRPr="00D16EF3" w:rsidRDefault="004351A4" w:rsidP="004351A4">
            <w:pPr>
              <w:pStyle w:val="HTMLPreformatted"/>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Work Experience </w:t>
            </w:r>
          </w:p>
          <w:p w14:paraId="647DC5C7"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 xml:space="preserve">(years)          </w:t>
            </w:r>
          </w:p>
        </w:tc>
        <w:tc>
          <w:tcPr>
            <w:tcW w:w="567" w:type="dxa"/>
          </w:tcPr>
          <w:p w14:paraId="48195782"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12</w:t>
            </w:r>
          </w:p>
        </w:tc>
        <w:tc>
          <w:tcPr>
            <w:tcW w:w="992" w:type="dxa"/>
          </w:tcPr>
          <w:p w14:paraId="0F3EE581"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13,6</w:t>
            </w:r>
          </w:p>
        </w:tc>
        <w:tc>
          <w:tcPr>
            <w:tcW w:w="1276" w:type="dxa"/>
          </w:tcPr>
          <w:p w14:paraId="7AF74014"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4-25</w:t>
            </w:r>
          </w:p>
        </w:tc>
      </w:tr>
    </w:tbl>
    <w:p w14:paraId="6156849F" w14:textId="646F284F" w:rsidR="004351A4" w:rsidRPr="00D16EF3" w:rsidRDefault="004351A4" w:rsidP="004351A4">
      <w:pPr>
        <w:pStyle w:val="HTMLPreformatted"/>
        <w:spacing w:line="276" w:lineRule="auto"/>
        <w:ind w:left="284" w:firstLineChars="157" w:firstLine="283"/>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 xml:space="preserve">Based on Table 1, showed that the average </w:t>
      </w:r>
      <w:proofErr w:type="gramStart"/>
      <w:r w:rsidRPr="00D16EF3">
        <w:rPr>
          <w:rStyle w:val="y2iqfc"/>
          <w:rFonts w:ascii="Times New Roman" w:hAnsi="Times New Roman" w:cs="Times New Roman"/>
          <w:sz w:val="18"/>
          <w:szCs w:val="18"/>
          <w:lang w:val="en"/>
        </w:rPr>
        <w:t>of  age</w:t>
      </w:r>
      <w:proofErr w:type="gramEnd"/>
      <w:r w:rsidRPr="00D16EF3">
        <w:rPr>
          <w:rStyle w:val="y2iqfc"/>
          <w:rFonts w:ascii="Times New Roman" w:hAnsi="Times New Roman" w:cs="Times New Roman"/>
          <w:sz w:val="18"/>
          <w:szCs w:val="18"/>
          <w:lang w:val="en"/>
        </w:rPr>
        <w:t xml:space="preserve"> is 44.4 years. Body mass index is the ratio of body weight (kg) to the square of height (m). The average of body mass index is 22.7, showed as normal category. While the work experience, has showed a minimum of 4 years of work experience.</w:t>
      </w:r>
    </w:p>
    <w:p w14:paraId="4F2AB6CE" w14:textId="50C9AFEE" w:rsidR="004351A4" w:rsidRPr="00D16EF3" w:rsidRDefault="004351A4" w:rsidP="004351A4">
      <w:pPr>
        <w:pStyle w:val="HTMLPreformatted"/>
        <w:numPr>
          <w:ilvl w:val="0"/>
          <w:numId w:val="26"/>
        </w:numPr>
        <w:spacing w:line="276" w:lineRule="auto"/>
        <w:ind w:left="284" w:hanging="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Workload Normality Test</w:t>
      </w:r>
    </w:p>
    <w:p w14:paraId="34B3DE05" w14:textId="77777777" w:rsidR="004351A4" w:rsidRPr="00D16EF3" w:rsidRDefault="004351A4" w:rsidP="004351A4">
      <w:pPr>
        <w:pStyle w:val="HTMLPreformatted"/>
        <w:spacing w:line="276" w:lineRule="auto"/>
        <w:ind w:left="284" w:firstLineChars="157" w:firstLine="283"/>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Workload is measured by calculating the work pulse. Workload was tested using the Shapiro-</w:t>
      </w:r>
      <w:proofErr w:type="spellStart"/>
      <w:r w:rsidRPr="00D16EF3">
        <w:rPr>
          <w:rStyle w:val="y2iqfc"/>
          <w:rFonts w:ascii="Times New Roman" w:hAnsi="Times New Roman" w:cs="Times New Roman"/>
          <w:sz w:val="18"/>
          <w:szCs w:val="18"/>
          <w:lang w:val="en"/>
        </w:rPr>
        <w:t>Wilk</w:t>
      </w:r>
      <w:proofErr w:type="spellEnd"/>
      <w:r w:rsidRPr="00D16EF3">
        <w:rPr>
          <w:rStyle w:val="y2iqfc"/>
          <w:rFonts w:ascii="Times New Roman" w:hAnsi="Times New Roman" w:cs="Times New Roman"/>
          <w:sz w:val="18"/>
          <w:szCs w:val="18"/>
          <w:lang w:val="en"/>
        </w:rPr>
        <w:t xml:space="preserve"> test at the level of significance (α = 0.05). The results of the workload data analysis before work (pre) and after work (post) in Period 1 and 2 are presented in Table 2.</w:t>
      </w:r>
    </w:p>
    <w:p w14:paraId="73592FD8" w14:textId="77777777" w:rsidR="004351A4" w:rsidRPr="00D16EF3" w:rsidRDefault="004351A4" w:rsidP="004351A4">
      <w:pPr>
        <w:pStyle w:val="HTMLPreformatted"/>
        <w:spacing w:line="276" w:lineRule="auto"/>
        <w:ind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Table 2 Analysis of Workload Normality Test</w:t>
      </w:r>
    </w:p>
    <w:tbl>
      <w:tblPr>
        <w:tblStyle w:val="TableGrid1"/>
        <w:tblW w:w="45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
        <w:gridCol w:w="851"/>
        <w:gridCol w:w="992"/>
      </w:tblGrid>
      <w:tr w:rsidR="004351A4" w:rsidRPr="00D16EF3" w14:paraId="74EE6E8D" w14:textId="77777777" w:rsidTr="004351A4">
        <w:trPr>
          <w:trHeight w:val="307"/>
        </w:trPr>
        <w:tc>
          <w:tcPr>
            <w:tcW w:w="1843" w:type="dxa"/>
            <w:tcBorders>
              <w:top w:val="single" w:sz="4" w:space="0" w:color="auto"/>
              <w:left w:val="nil"/>
              <w:bottom w:val="single" w:sz="4" w:space="0" w:color="auto"/>
              <w:right w:val="nil"/>
            </w:tcBorders>
            <w:vAlign w:val="center"/>
          </w:tcPr>
          <w:p w14:paraId="3F8D5CFE" w14:textId="77777777" w:rsidR="004351A4" w:rsidRPr="00D16EF3" w:rsidRDefault="004351A4" w:rsidP="004351A4">
            <w:pPr>
              <w:spacing w:line="240" w:lineRule="auto"/>
              <w:jc w:val="center"/>
              <w:rPr>
                <w:rFonts w:cs="Times New Roman"/>
                <w:szCs w:val="18"/>
              </w:rPr>
            </w:pPr>
            <w:proofErr w:type="spellStart"/>
            <w:r w:rsidRPr="00D16EF3">
              <w:rPr>
                <w:rFonts w:cs="Times New Roman"/>
                <w:szCs w:val="18"/>
                <w:lang w:val="en-US"/>
              </w:rPr>
              <w:t>Variabel</w:t>
            </w:r>
            <w:proofErr w:type="spellEnd"/>
          </w:p>
        </w:tc>
        <w:tc>
          <w:tcPr>
            <w:tcW w:w="850" w:type="dxa"/>
            <w:tcBorders>
              <w:top w:val="single" w:sz="4" w:space="0" w:color="auto"/>
              <w:left w:val="nil"/>
              <w:bottom w:val="single" w:sz="4" w:space="0" w:color="auto"/>
              <w:right w:val="nil"/>
            </w:tcBorders>
            <w:vAlign w:val="center"/>
          </w:tcPr>
          <w:p w14:paraId="2D3548ED" w14:textId="53AEF622" w:rsidR="004351A4" w:rsidRPr="00D16EF3" w:rsidRDefault="004351A4" w:rsidP="004351A4">
            <w:pPr>
              <w:spacing w:line="240" w:lineRule="auto"/>
              <w:jc w:val="center"/>
              <w:rPr>
                <w:rFonts w:cs="Times New Roman"/>
                <w:szCs w:val="18"/>
              </w:rPr>
            </w:pPr>
            <w:r w:rsidRPr="00D16EF3">
              <w:rPr>
                <w:rFonts w:cs="Times New Roman"/>
                <w:szCs w:val="18"/>
                <w:lang w:val="en-US"/>
              </w:rPr>
              <w:t>Mean</w:t>
            </w:r>
          </w:p>
        </w:tc>
        <w:tc>
          <w:tcPr>
            <w:tcW w:w="851" w:type="dxa"/>
            <w:tcBorders>
              <w:top w:val="single" w:sz="4" w:space="0" w:color="auto"/>
              <w:left w:val="nil"/>
              <w:bottom w:val="single" w:sz="4" w:space="0" w:color="auto"/>
              <w:right w:val="nil"/>
            </w:tcBorders>
            <w:vAlign w:val="center"/>
          </w:tcPr>
          <w:p w14:paraId="703B7EF7"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SB</w:t>
            </w:r>
          </w:p>
        </w:tc>
        <w:tc>
          <w:tcPr>
            <w:tcW w:w="992" w:type="dxa"/>
            <w:tcBorders>
              <w:top w:val="single" w:sz="4" w:space="0" w:color="auto"/>
              <w:left w:val="nil"/>
              <w:bottom w:val="single" w:sz="4" w:space="0" w:color="auto"/>
              <w:right w:val="nil"/>
            </w:tcBorders>
            <w:vAlign w:val="center"/>
          </w:tcPr>
          <w:p w14:paraId="3582C5E3"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p</w:t>
            </w:r>
          </w:p>
        </w:tc>
      </w:tr>
      <w:tr w:rsidR="004351A4" w:rsidRPr="00D16EF3" w14:paraId="4724F4EA" w14:textId="77777777" w:rsidTr="004351A4">
        <w:tc>
          <w:tcPr>
            <w:tcW w:w="1843" w:type="dxa"/>
            <w:tcBorders>
              <w:top w:val="single" w:sz="4" w:space="0" w:color="auto"/>
              <w:left w:val="nil"/>
              <w:bottom w:val="nil"/>
              <w:right w:val="nil"/>
            </w:tcBorders>
            <w:vAlign w:val="center"/>
          </w:tcPr>
          <w:p w14:paraId="7A14164C" w14:textId="7A254852" w:rsidR="004351A4" w:rsidRPr="00D16EF3" w:rsidRDefault="004351A4" w:rsidP="004351A4">
            <w:pPr>
              <w:spacing w:line="240" w:lineRule="auto"/>
              <w:jc w:val="left"/>
              <w:rPr>
                <w:rFonts w:cs="Times New Roman"/>
                <w:szCs w:val="18"/>
              </w:rPr>
            </w:pPr>
            <w:r w:rsidRPr="00D16EF3">
              <w:rPr>
                <w:rStyle w:val="y2iqfc"/>
                <w:rFonts w:cs="Times New Roman"/>
                <w:szCs w:val="18"/>
                <w:lang w:val="en"/>
              </w:rPr>
              <w:t>Resting Pulse</w:t>
            </w:r>
          </w:p>
        </w:tc>
        <w:tc>
          <w:tcPr>
            <w:tcW w:w="850" w:type="dxa"/>
            <w:tcBorders>
              <w:top w:val="single" w:sz="4" w:space="0" w:color="auto"/>
              <w:left w:val="nil"/>
              <w:bottom w:val="nil"/>
              <w:right w:val="nil"/>
            </w:tcBorders>
            <w:vAlign w:val="center"/>
          </w:tcPr>
          <w:p w14:paraId="6FA86435"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66,00</w:t>
            </w:r>
          </w:p>
        </w:tc>
        <w:tc>
          <w:tcPr>
            <w:tcW w:w="851" w:type="dxa"/>
            <w:tcBorders>
              <w:top w:val="single" w:sz="4" w:space="0" w:color="auto"/>
              <w:left w:val="nil"/>
              <w:bottom w:val="nil"/>
              <w:right w:val="nil"/>
            </w:tcBorders>
            <w:vAlign w:val="center"/>
          </w:tcPr>
          <w:p w14:paraId="2A19362C"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1,04</w:t>
            </w:r>
          </w:p>
        </w:tc>
        <w:tc>
          <w:tcPr>
            <w:tcW w:w="992" w:type="dxa"/>
            <w:tcBorders>
              <w:top w:val="single" w:sz="4" w:space="0" w:color="auto"/>
              <w:left w:val="nil"/>
              <w:bottom w:val="nil"/>
              <w:right w:val="nil"/>
            </w:tcBorders>
            <w:vAlign w:val="center"/>
          </w:tcPr>
          <w:p w14:paraId="244005A3"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0,033</w:t>
            </w:r>
          </w:p>
        </w:tc>
      </w:tr>
      <w:tr w:rsidR="004351A4" w:rsidRPr="00D16EF3" w14:paraId="6C3FB92C" w14:textId="77777777" w:rsidTr="004351A4">
        <w:trPr>
          <w:trHeight w:val="258"/>
        </w:trPr>
        <w:tc>
          <w:tcPr>
            <w:tcW w:w="1843" w:type="dxa"/>
            <w:tcBorders>
              <w:top w:val="nil"/>
              <w:left w:val="nil"/>
              <w:bottom w:val="nil"/>
              <w:right w:val="nil"/>
            </w:tcBorders>
            <w:vAlign w:val="center"/>
          </w:tcPr>
          <w:p w14:paraId="4628C725" w14:textId="2B6F48BA" w:rsidR="004351A4" w:rsidRPr="004351A4" w:rsidRDefault="004351A4" w:rsidP="004351A4">
            <w:pPr>
              <w:pStyle w:val="HTMLPreformatted"/>
              <w:rPr>
                <w:rFonts w:ascii="Times New Roman" w:hAnsi="Times New Roman" w:cs="Times New Roman"/>
                <w:sz w:val="18"/>
                <w:szCs w:val="18"/>
                <w:lang w:val="en"/>
              </w:rPr>
            </w:pPr>
            <w:r w:rsidRPr="00D16EF3">
              <w:rPr>
                <w:rStyle w:val="y2iqfc"/>
                <w:rFonts w:ascii="Times New Roman" w:hAnsi="Times New Roman" w:cs="Times New Roman"/>
                <w:sz w:val="18"/>
                <w:szCs w:val="18"/>
                <w:lang w:val="en"/>
              </w:rPr>
              <w:t>Working Pulse</w:t>
            </w:r>
            <w:r>
              <w:rPr>
                <w:rStyle w:val="y2iqfc"/>
                <w:rFonts w:ascii="Times New Roman" w:hAnsi="Times New Roman" w:cs="Times New Roman"/>
                <w:sz w:val="18"/>
                <w:szCs w:val="18"/>
                <w:lang w:val="en"/>
              </w:rPr>
              <w:t xml:space="preserve"> </w:t>
            </w:r>
            <w:r w:rsidRPr="00D16EF3">
              <w:rPr>
                <w:rStyle w:val="y2iqfc"/>
                <w:rFonts w:ascii="Times New Roman" w:hAnsi="Times New Roman" w:cs="Times New Roman"/>
                <w:sz w:val="18"/>
                <w:szCs w:val="18"/>
                <w:lang w:val="en"/>
              </w:rPr>
              <w:t>Rate</w:t>
            </w:r>
          </w:p>
        </w:tc>
        <w:tc>
          <w:tcPr>
            <w:tcW w:w="850" w:type="dxa"/>
            <w:tcBorders>
              <w:top w:val="nil"/>
              <w:left w:val="nil"/>
              <w:bottom w:val="nil"/>
              <w:right w:val="nil"/>
            </w:tcBorders>
            <w:vAlign w:val="center"/>
          </w:tcPr>
          <w:p w14:paraId="256CB4C7"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126,91</w:t>
            </w:r>
          </w:p>
        </w:tc>
        <w:tc>
          <w:tcPr>
            <w:tcW w:w="851" w:type="dxa"/>
            <w:tcBorders>
              <w:top w:val="nil"/>
              <w:left w:val="nil"/>
              <w:bottom w:val="nil"/>
              <w:right w:val="nil"/>
            </w:tcBorders>
            <w:vAlign w:val="center"/>
          </w:tcPr>
          <w:p w14:paraId="56600411"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0,79</w:t>
            </w:r>
          </w:p>
        </w:tc>
        <w:tc>
          <w:tcPr>
            <w:tcW w:w="992" w:type="dxa"/>
            <w:tcBorders>
              <w:top w:val="nil"/>
              <w:left w:val="nil"/>
              <w:bottom w:val="nil"/>
              <w:right w:val="nil"/>
            </w:tcBorders>
            <w:vAlign w:val="center"/>
          </w:tcPr>
          <w:p w14:paraId="3C88EED8"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0,018</w:t>
            </w:r>
          </w:p>
        </w:tc>
      </w:tr>
      <w:tr w:rsidR="004351A4" w:rsidRPr="00D16EF3" w14:paraId="663C8DDA" w14:textId="77777777" w:rsidTr="004351A4">
        <w:trPr>
          <w:trHeight w:val="319"/>
        </w:trPr>
        <w:tc>
          <w:tcPr>
            <w:tcW w:w="1843" w:type="dxa"/>
            <w:tcBorders>
              <w:top w:val="nil"/>
              <w:left w:val="nil"/>
              <w:right w:val="nil"/>
            </w:tcBorders>
            <w:vAlign w:val="center"/>
          </w:tcPr>
          <w:p w14:paraId="63AFAB9E" w14:textId="53E6672D" w:rsidR="004351A4" w:rsidRPr="00D16EF3" w:rsidRDefault="004351A4" w:rsidP="004351A4">
            <w:pPr>
              <w:spacing w:line="240" w:lineRule="auto"/>
              <w:jc w:val="left"/>
              <w:rPr>
                <w:rFonts w:cs="Times New Roman"/>
                <w:szCs w:val="18"/>
              </w:rPr>
            </w:pPr>
            <w:r>
              <w:rPr>
                <w:rStyle w:val="y2iqfc"/>
                <w:rFonts w:cs="Times New Roman"/>
                <w:szCs w:val="18"/>
                <w:lang w:val="en"/>
              </w:rPr>
              <w:t>Work</w:t>
            </w:r>
            <w:r w:rsidRPr="00D16EF3">
              <w:rPr>
                <w:rStyle w:val="y2iqfc"/>
                <w:rFonts w:cs="Times New Roman"/>
                <w:szCs w:val="18"/>
                <w:lang w:val="en"/>
              </w:rPr>
              <w:t xml:space="preserve"> Pulse</w:t>
            </w:r>
          </w:p>
        </w:tc>
        <w:tc>
          <w:tcPr>
            <w:tcW w:w="850" w:type="dxa"/>
            <w:tcBorders>
              <w:top w:val="nil"/>
              <w:left w:val="nil"/>
              <w:right w:val="nil"/>
            </w:tcBorders>
            <w:vAlign w:val="center"/>
          </w:tcPr>
          <w:p w14:paraId="6557B61F"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60,91</w:t>
            </w:r>
          </w:p>
        </w:tc>
        <w:tc>
          <w:tcPr>
            <w:tcW w:w="851" w:type="dxa"/>
            <w:tcBorders>
              <w:top w:val="nil"/>
              <w:left w:val="nil"/>
              <w:right w:val="nil"/>
            </w:tcBorders>
            <w:vAlign w:val="center"/>
          </w:tcPr>
          <w:p w14:paraId="70F2A86A"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1,62</w:t>
            </w:r>
          </w:p>
        </w:tc>
        <w:tc>
          <w:tcPr>
            <w:tcW w:w="992" w:type="dxa"/>
            <w:tcBorders>
              <w:top w:val="nil"/>
              <w:left w:val="nil"/>
              <w:right w:val="nil"/>
            </w:tcBorders>
            <w:vAlign w:val="center"/>
          </w:tcPr>
          <w:p w14:paraId="2833CC97" w14:textId="77777777" w:rsidR="004351A4" w:rsidRPr="00D16EF3" w:rsidRDefault="004351A4" w:rsidP="004351A4">
            <w:pPr>
              <w:spacing w:line="240" w:lineRule="auto"/>
              <w:jc w:val="center"/>
              <w:rPr>
                <w:rFonts w:cs="Times New Roman"/>
                <w:szCs w:val="18"/>
              </w:rPr>
            </w:pPr>
            <w:r w:rsidRPr="00D16EF3">
              <w:rPr>
                <w:rFonts w:cs="Times New Roman"/>
                <w:szCs w:val="18"/>
                <w:lang w:val="en-US"/>
              </w:rPr>
              <w:t>0,031</w:t>
            </w:r>
          </w:p>
        </w:tc>
      </w:tr>
    </w:tbl>
    <w:p w14:paraId="3C1ACB99" w14:textId="77777777" w:rsidR="004351A4" w:rsidRPr="00D16EF3" w:rsidRDefault="004351A4" w:rsidP="004351A4">
      <w:pPr>
        <w:pStyle w:val="HTMLPreformatted"/>
        <w:spacing w:line="276" w:lineRule="auto"/>
        <w:ind w:left="284"/>
        <w:jc w:val="both"/>
        <w:rPr>
          <w:rStyle w:val="y2iqfc"/>
          <w:rFonts w:ascii="Times New Roman" w:hAnsi="Times New Roman" w:cs="Times New Roman"/>
          <w:sz w:val="18"/>
          <w:szCs w:val="18"/>
          <w:lang w:val="en"/>
        </w:rPr>
      </w:pPr>
      <w:proofErr w:type="gramStart"/>
      <w:r w:rsidRPr="00D16EF3">
        <w:rPr>
          <w:rStyle w:val="y2iqfc"/>
          <w:rFonts w:ascii="Times New Roman" w:hAnsi="Times New Roman" w:cs="Times New Roman"/>
          <w:sz w:val="18"/>
          <w:szCs w:val="18"/>
          <w:lang w:val="en"/>
        </w:rPr>
        <w:t>Description :</w:t>
      </w:r>
      <w:proofErr w:type="gramEnd"/>
      <w:r w:rsidRPr="00D16EF3">
        <w:rPr>
          <w:rStyle w:val="y2iqfc"/>
          <w:rFonts w:ascii="Times New Roman" w:hAnsi="Times New Roman" w:cs="Times New Roman"/>
          <w:sz w:val="18"/>
          <w:szCs w:val="18"/>
          <w:lang w:val="en"/>
        </w:rPr>
        <w:t xml:space="preserve"> CI : Correlation Index </w:t>
      </w:r>
    </w:p>
    <w:p w14:paraId="6B017988" w14:textId="77777777" w:rsidR="004351A4" w:rsidRPr="00D16EF3" w:rsidRDefault="004351A4" w:rsidP="004351A4">
      <w:pPr>
        <w:pStyle w:val="HTMLPreformatted"/>
        <w:spacing w:line="276" w:lineRule="auto"/>
        <w:ind w:left="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Rest pulse, work pulse and work pulse show p &lt; 0.05. </w:t>
      </w:r>
      <w:proofErr w:type="gramStart"/>
      <w:r w:rsidRPr="00D16EF3">
        <w:rPr>
          <w:rStyle w:val="y2iqfc"/>
          <w:rFonts w:ascii="Times New Roman" w:hAnsi="Times New Roman" w:cs="Times New Roman"/>
          <w:sz w:val="18"/>
          <w:szCs w:val="18"/>
          <w:lang w:val="en"/>
        </w:rPr>
        <w:t>Means that the data is not normally distributed.</w:t>
      </w:r>
      <w:proofErr w:type="gramEnd"/>
    </w:p>
    <w:p w14:paraId="41FD1893" w14:textId="69A3B09D" w:rsidR="004351A4" w:rsidRPr="00D16EF3" w:rsidRDefault="004351A4" w:rsidP="004351A4">
      <w:pPr>
        <w:pStyle w:val="HTMLPreformatted"/>
        <w:numPr>
          <w:ilvl w:val="0"/>
          <w:numId w:val="26"/>
        </w:numPr>
        <w:spacing w:line="276" w:lineRule="auto"/>
        <w:ind w:left="284" w:hanging="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Effect Test</w:t>
      </w:r>
    </w:p>
    <w:p w14:paraId="25A4A130" w14:textId="77777777" w:rsidR="004351A4" w:rsidRPr="00D16EF3" w:rsidRDefault="004351A4" w:rsidP="004351A4">
      <w:pPr>
        <w:pStyle w:val="HTMLPreformatted"/>
        <w:spacing w:line="276" w:lineRule="auto"/>
        <w:ind w:left="284" w:firstLineChars="157" w:firstLine="283"/>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 The statistical test used is the Wilcoxon test. The results of data analysis on workload are presented in Table 3.</w:t>
      </w:r>
    </w:p>
    <w:p w14:paraId="37C8637D" w14:textId="77777777" w:rsidR="004351A4" w:rsidRPr="00D16EF3" w:rsidRDefault="004351A4" w:rsidP="004351A4">
      <w:pPr>
        <w:pStyle w:val="HTMLPreformatted"/>
        <w:spacing w:line="276" w:lineRule="auto"/>
        <w:ind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Table 3 Results of workload differences (beats/minute)</w:t>
      </w:r>
    </w:p>
    <w:tbl>
      <w:tblPr>
        <w:tblStyle w:val="TableGrid"/>
        <w:tblW w:w="4536" w:type="dxa"/>
        <w:tblInd w:w="392" w:type="dxa"/>
        <w:tblLayout w:type="fixed"/>
        <w:tblLook w:val="04A0" w:firstRow="1" w:lastRow="0" w:firstColumn="1" w:lastColumn="0" w:noHBand="0" w:noVBand="1"/>
      </w:tblPr>
      <w:tblGrid>
        <w:gridCol w:w="1843"/>
        <w:gridCol w:w="1275"/>
        <w:gridCol w:w="1418"/>
      </w:tblGrid>
      <w:tr w:rsidR="004351A4" w:rsidRPr="00D16EF3" w14:paraId="77C30F7C" w14:textId="77777777" w:rsidTr="004351A4">
        <w:tc>
          <w:tcPr>
            <w:tcW w:w="1843" w:type="dxa"/>
            <w:tcBorders>
              <w:left w:val="nil"/>
              <w:bottom w:val="single" w:sz="4" w:space="0" w:color="auto"/>
              <w:right w:val="nil"/>
            </w:tcBorders>
          </w:tcPr>
          <w:p w14:paraId="1D9D7CF7" w14:textId="77777777" w:rsidR="004351A4" w:rsidRPr="00D16EF3" w:rsidRDefault="004351A4" w:rsidP="004351A4">
            <w:pPr>
              <w:spacing w:line="240" w:lineRule="auto"/>
              <w:jc w:val="center"/>
              <w:rPr>
                <w:rFonts w:cs="Times New Roman"/>
                <w:szCs w:val="18"/>
                <w:lang w:val="id-ID"/>
              </w:rPr>
            </w:pPr>
            <w:r w:rsidRPr="00D16EF3">
              <w:rPr>
                <w:rFonts w:eastAsia="Calibri" w:cs="Times New Roman"/>
                <w:szCs w:val="18"/>
                <w:lang w:val="id-ID"/>
              </w:rPr>
              <w:t>Variabel</w:t>
            </w:r>
          </w:p>
        </w:tc>
        <w:tc>
          <w:tcPr>
            <w:tcW w:w="1275" w:type="dxa"/>
            <w:tcBorders>
              <w:left w:val="nil"/>
              <w:bottom w:val="single" w:sz="4" w:space="0" w:color="auto"/>
              <w:right w:val="nil"/>
            </w:tcBorders>
          </w:tcPr>
          <w:p w14:paraId="3DCFDF4E" w14:textId="77777777" w:rsidR="004351A4" w:rsidRPr="00D16EF3" w:rsidRDefault="004351A4" w:rsidP="004351A4">
            <w:pPr>
              <w:spacing w:line="240" w:lineRule="auto"/>
              <w:jc w:val="center"/>
              <w:rPr>
                <w:rFonts w:cs="Times New Roman"/>
                <w:szCs w:val="18"/>
              </w:rPr>
            </w:pPr>
            <w:r w:rsidRPr="00D16EF3">
              <w:rPr>
                <w:rStyle w:val="y2iqfc"/>
                <w:rFonts w:cs="Times New Roman"/>
                <w:szCs w:val="18"/>
                <w:lang w:val="en"/>
              </w:rPr>
              <w:t>(beats/minute)</w:t>
            </w:r>
          </w:p>
        </w:tc>
        <w:tc>
          <w:tcPr>
            <w:tcW w:w="1418" w:type="dxa"/>
            <w:tcBorders>
              <w:left w:val="nil"/>
              <w:bottom w:val="single" w:sz="4" w:space="0" w:color="auto"/>
              <w:right w:val="nil"/>
            </w:tcBorders>
          </w:tcPr>
          <w:p w14:paraId="6AB6896D" w14:textId="77777777" w:rsidR="004351A4" w:rsidRPr="00D16EF3" w:rsidRDefault="004351A4" w:rsidP="004351A4">
            <w:pPr>
              <w:spacing w:line="240" w:lineRule="auto"/>
              <w:jc w:val="center"/>
              <w:rPr>
                <w:rFonts w:cs="Times New Roman"/>
                <w:szCs w:val="18"/>
              </w:rPr>
            </w:pPr>
            <w:r w:rsidRPr="00D16EF3">
              <w:rPr>
                <w:rStyle w:val="y2iqfc"/>
                <w:rFonts w:cs="Times New Roman"/>
                <w:szCs w:val="18"/>
                <w:lang w:val="en"/>
              </w:rPr>
              <w:t xml:space="preserve"> p </w:t>
            </w:r>
            <w:proofErr w:type="spellStart"/>
            <w:r w:rsidRPr="00D16EF3">
              <w:rPr>
                <w:rStyle w:val="y2iqfc"/>
                <w:rFonts w:cs="Times New Roman"/>
                <w:szCs w:val="18"/>
                <w:lang w:val="en"/>
              </w:rPr>
              <w:t>Nilai</w:t>
            </w:r>
            <w:proofErr w:type="spellEnd"/>
            <w:r w:rsidRPr="00D16EF3">
              <w:rPr>
                <w:rStyle w:val="y2iqfc"/>
                <w:rFonts w:cs="Times New Roman"/>
                <w:szCs w:val="18"/>
                <w:lang w:val="en"/>
              </w:rPr>
              <w:t xml:space="preserve"> value</w:t>
            </w:r>
          </w:p>
        </w:tc>
      </w:tr>
      <w:tr w:rsidR="004351A4" w:rsidRPr="00D16EF3" w14:paraId="63ED0C3B" w14:textId="77777777" w:rsidTr="004351A4">
        <w:tc>
          <w:tcPr>
            <w:tcW w:w="1843" w:type="dxa"/>
            <w:tcBorders>
              <w:left w:val="nil"/>
              <w:bottom w:val="nil"/>
              <w:right w:val="nil"/>
            </w:tcBorders>
          </w:tcPr>
          <w:p w14:paraId="1135EFAD"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 xml:space="preserve">Resting Pulse       </w:t>
            </w:r>
          </w:p>
        </w:tc>
        <w:tc>
          <w:tcPr>
            <w:tcW w:w="1275" w:type="dxa"/>
            <w:tcBorders>
              <w:left w:val="nil"/>
              <w:bottom w:val="nil"/>
              <w:right w:val="nil"/>
            </w:tcBorders>
          </w:tcPr>
          <w:p w14:paraId="5D387B6A" w14:textId="77777777" w:rsidR="004351A4" w:rsidRPr="00D16EF3" w:rsidRDefault="004351A4" w:rsidP="004351A4">
            <w:pPr>
              <w:spacing w:line="240" w:lineRule="auto"/>
              <w:jc w:val="center"/>
              <w:rPr>
                <w:rFonts w:cs="Times New Roman"/>
                <w:szCs w:val="18"/>
                <w:lang w:val="id-ID"/>
              </w:rPr>
            </w:pPr>
            <w:r w:rsidRPr="00D16EF3">
              <w:rPr>
                <w:rFonts w:cs="Times New Roman"/>
                <w:szCs w:val="18"/>
              </w:rPr>
              <w:t>66,00</w:t>
            </w:r>
          </w:p>
        </w:tc>
        <w:tc>
          <w:tcPr>
            <w:tcW w:w="1418" w:type="dxa"/>
            <w:vMerge w:val="restart"/>
            <w:tcBorders>
              <w:left w:val="nil"/>
              <w:bottom w:val="nil"/>
              <w:right w:val="nil"/>
            </w:tcBorders>
          </w:tcPr>
          <w:p w14:paraId="5AE37ADB" w14:textId="77777777" w:rsidR="004351A4" w:rsidRPr="00D16EF3" w:rsidRDefault="004351A4" w:rsidP="004351A4">
            <w:pPr>
              <w:spacing w:line="240" w:lineRule="auto"/>
              <w:jc w:val="center"/>
              <w:rPr>
                <w:rFonts w:cs="Times New Roman"/>
                <w:szCs w:val="18"/>
                <w:lang w:val="id-ID"/>
              </w:rPr>
            </w:pPr>
            <w:r w:rsidRPr="00D16EF3">
              <w:rPr>
                <w:rFonts w:cs="Times New Roman"/>
                <w:szCs w:val="18"/>
                <w:lang w:val="id-ID"/>
              </w:rPr>
              <w:t>0,002</w:t>
            </w:r>
          </w:p>
        </w:tc>
      </w:tr>
      <w:tr w:rsidR="004351A4" w:rsidRPr="00D16EF3" w14:paraId="1EE9CC09" w14:textId="77777777" w:rsidTr="004351A4">
        <w:tc>
          <w:tcPr>
            <w:tcW w:w="1843" w:type="dxa"/>
            <w:tcBorders>
              <w:top w:val="nil"/>
              <w:left w:val="nil"/>
              <w:bottom w:val="nil"/>
              <w:right w:val="nil"/>
            </w:tcBorders>
          </w:tcPr>
          <w:p w14:paraId="17FB2A1F" w14:textId="77777777" w:rsidR="004351A4" w:rsidRPr="00D16EF3" w:rsidRDefault="004351A4" w:rsidP="004351A4">
            <w:pPr>
              <w:tabs>
                <w:tab w:val="left" w:pos="1290"/>
              </w:tabs>
              <w:spacing w:line="240" w:lineRule="auto"/>
              <w:rPr>
                <w:rFonts w:cs="Times New Roman"/>
                <w:szCs w:val="18"/>
                <w:lang w:val="id-ID"/>
              </w:rPr>
            </w:pPr>
            <w:r w:rsidRPr="00D16EF3">
              <w:rPr>
                <w:rStyle w:val="y2iqfc"/>
                <w:rFonts w:cs="Times New Roman"/>
                <w:szCs w:val="18"/>
                <w:lang w:val="en"/>
              </w:rPr>
              <w:t xml:space="preserve">Working Pulse   </w:t>
            </w:r>
          </w:p>
        </w:tc>
        <w:tc>
          <w:tcPr>
            <w:tcW w:w="1275" w:type="dxa"/>
            <w:tcBorders>
              <w:top w:val="nil"/>
              <w:left w:val="nil"/>
              <w:bottom w:val="nil"/>
              <w:right w:val="nil"/>
            </w:tcBorders>
          </w:tcPr>
          <w:p w14:paraId="198BB650" w14:textId="77777777" w:rsidR="004351A4" w:rsidRPr="00D16EF3" w:rsidRDefault="004351A4" w:rsidP="004351A4">
            <w:pPr>
              <w:spacing w:line="240" w:lineRule="auto"/>
              <w:jc w:val="center"/>
              <w:rPr>
                <w:rFonts w:cs="Times New Roman"/>
                <w:szCs w:val="18"/>
                <w:lang w:val="id-ID"/>
              </w:rPr>
            </w:pPr>
            <w:r w:rsidRPr="00D16EF3">
              <w:rPr>
                <w:rFonts w:cs="Times New Roman"/>
                <w:szCs w:val="18"/>
              </w:rPr>
              <w:t>126,91</w:t>
            </w:r>
          </w:p>
        </w:tc>
        <w:tc>
          <w:tcPr>
            <w:tcW w:w="1418" w:type="dxa"/>
            <w:vMerge/>
            <w:tcBorders>
              <w:top w:val="nil"/>
              <w:left w:val="nil"/>
              <w:right w:val="nil"/>
            </w:tcBorders>
          </w:tcPr>
          <w:p w14:paraId="1FDDE6BE" w14:textId="77777777" w:rsidR="004351A4" w:rsidRPr="00D16EF3" w:rsidRDefault="004351A4" w:rsidP="004351A4">
            <w:pPr>
              <w:spacing w:line="240" w:lineRule="auto"/>
              <w:jc w:val="center"/>
              <w:rPr>
                <w:rFonts w:cs="Times New Roman"/>
                <w:szCs w:val="18"/>
                <w:lang w:val="id-ID"/>
              </w:rPr>
            </w:pPr>
          </w:p>
        </w:tc>
      </w:tr>
      <w:tr w:rsidR="004351A4" w:rsidRPr="00D16EF3" w14:paraId="0633ED8C" w14:textId="77777777" w:rsidTr="004351A4">
        <w:tc>
          <w:tcPr>
            <w:tcW w:w="1843" w:type="dxa"/>
            <w:tcBorders>
              <w:top w:val="nil"/>
              <w:left w:val="nil"/>
              <w:right w:val="nil"/>
            </w:tcBorders>
          </w:tcPr>
          <w:p w14:paraId="0A4533EA" w14:textId="77777777" w:rsidR="004351A4" w:rsidRPr="00D16EF3" w:rsidRDefault="004351A4" w:rsidP="004351A4">
            <w:pPr>
              <w:spacing w:line="240" w:lineRule="auto"/>
              <w:rPr>
                <w:rFonts w:cs="Times New Roman"/>
                <w:szCs w:val="18"/>
                <w:lang w:val="id-ID"/>
              </w:rPr>
            </w:pPr>
            <w:r w:rsidRPr="00D16EF3">
              <w:rPr>
                <w:rStyle w:val="y2iqfc"/>
                <w:rFonts w:cs="Times New Roman"/>
                <w:szCs w:val="18"/>
                <w:lang w:val="en"/>
              </w:rPr>
              <w:t xml:space="preserve">Work Pulse          </w:t>
            </w:r>
          </w:p>
        </w:tc>
        <w:tc>
          <w:tcPr>
            <w:tcW w:w="1275" w:type="dxa"/>
            <w:tcBorders>
              <w:top w:val="nil"/>
              <w:left w:val="nil"/>
              <w:right w:val="nil"/>
            </w:tcBorders>
          </w:tcPr>
          <w:p w14:paraId="1BE545CB" w14:textId="77777777" w:rsidR="004351A4" w:rsidRPr="00D16EF3" w:rsidRDefault="004351A4" w:rsidP="004351A4">
            <w:pPr>
              <w:spacing w:line="240" w:lineRule="auto"/>
              <w:jc w:val="center"/>
              <w:rPr>
                <w:rFonts w:cs="Times New Roman"/>
                <w:szCs w:val="18"/>
                <w:lang w:val="id-ID"/>
              </w:rPr>
            </w:pPr>
            <w:r w:rsidRPr="00D16EF3">
              <w:rPr>
                <w:rFonts w:cs="Times New Roman"/>
                <w:szCs w:val="18"/>
              </w:rPr>
              <w:t>60,91</w:t>
            </w:r>
          </w:p>
        </w:tc>
        <w:tc>
          <w:tcPr>
            <w:tcW w:w="1418" w:type="dxa"/>
            <w:vMerge/>
            <w:tcBorders>
              <w:left w:val="nil"/>
              <w:right w:val="nil"/>
            </w:tcBorders>
          </w:tcPr>
          <w:p w14:paraId="45B32F8C" w14:textId="77777777" w:rsidR="004351A4" w:rsidRPr="00D16EF3" w:rsidRDefault="004351A4" w:rsidP="004351A4">
            <w:pPr>
              <w:spacing w:line="240" w:lineRule="auto"/>
              <w:jc w:val="center"/>
              <w:rPr>
                <w:rFonts w:cs="Times New Roman"/>
                <w:szCs w:val="18"/>
                <w:lang w:val="id-ID"/>
              </w:rPr>
            </w:pPr>
          </w:p>
        </w:tc>
      </w:tr>
    </w:tbl>
    <w:p w14:paraId="112CC59D" w14:textId="77777777" w:rsidR="004351A4" w:rsidRPr="00D16EF3" w:rsidRDefault="004351A4" w:rsidP="004351A4">
      <w:pPr>
        <w:pStyle w:val="HTMLPreformatted"/>
        <w:spacing w:line="276" w:lineRule="auto"/>
        <w:ind w:left="284" w:firstLineChars="157" w:firstLine="283"/>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Based on the results of the data analysis of the working pulse and work pulse in Table 3, stated that the working pulse and work pulse are valid, the p value = 0.002, showed that the workload change significantly.</w:t>
      </w:r>
    </w:p>
    <w:p w14:paraId="7946C467" w14:textId="0EFBE4C8" w:rsidR="00E1617D" w:rsidRDefault="00E1617D" w:rsidP="004351A4">
      <w:pPr>
        <w:pStyle w:val="Heading1"/>
        <w:numPr>
          <w:ilvl w:val="0"/>
          <w:numId w:val="0"/>
        </w:numPr>
        <w:spacing w:after="0"/>
        <w:rPr>
          <w:lang w:val="en-US"/>
        </w:rPr>
      </w:pPr>
      <w:r>
        <w:rPr>
          <w:lang w:val="en-US"/>
        </w:rPr>
        <w:t>DISCUSSION</w:t>
      </w:r>
    </w:p>
    <w:p w14:paraId="00383734" w14:textId="74C39D70" w:rsidR="004351A4" w:rsidRPr="00D16EF3" w:rsidRDefault="004351A4" w:rsidP="008B56BD">
      <w:pPr>
        <w:pStyle w:val="HTMLPreformatted"/>
        <w:numPr>
          <w:ilvl w:val="0"/>
          <w:numId w:val="28"/>
        </w:numPr>
        <w:spacing w:line="276" w:lineRule="auto"/>
        <w:ind w:left="284" w:hanging="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Subject Characteristics</w:t>
      </w:r>
    </w:p>
    <w:p w14:paraId="07AA7207" w14:textId="13715DB4" w:rsidR="004351A4" w:rsidRPr="00D16EF3" w:rsidRDefault="004351A4" w:rsidP="008B56BD">
      <w:pPr>
        <w:pStyle w:val="HTMLPreformatted"/>
        <w:numPr>
          <w:ilvl w:val="1"/>
          <w:numId w:val="29"/>
        </w:numPr>
        <w:spacing w:line="276" w:lineRule="auto"/>
        <w:ind w:left="567" w:hanging="283"/>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Age</w:t>
      </w:r>
    </w:p>
    <w:p w14:paraId="30E5297F"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The age of the subjects involved in this study was between 30-50 years, the mean is 40.4 years. According to </w:t>
      </w:r>
      <w:r w:rsidRPr="00D16EF3">
        <w:rPr>
          <w:rStyle w:val="y2iqfc"/>
          <w:rFonts w:ascii="Times New Roman" w:hAnsi="Times New Roman" w:cs="Times New Roman"/>
          <w:sz w:val="18"/>
          <w:szCs w:val="18"/>
          <w:lang w:val="en"/>
        </w:rPr>
        <w:lastRenderedPageBreak/>
        <w:t>Indonesian Ministry of Health (2009), the productive age is between the ages of 16-64 years. So it showed that the age of the workers is in the productive age.</w:t>
      </w:r>
    </w:p>
    <w:p w14:paraId="6275C2C5"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A person's work capacity increases directly with increasing age to a certain extent. According to </w:t>
      </w:r>
      <w:proofErr w:type="spellStart"/>
      <w:r w:rsidRPr="00D16EF3">
        <w:rPr>
          <w:rStyle w:val="y2iqfc"/>
          <w:rFonts w:ascii="Times New Roman" w:hAnsi="Times New Roman" w:cs="Times New Roman"/>
          <w:sz w:val="18"/>
          <w:szCs w:val="18"/>
          <w:lang w:val="en"/>
        </w:rPr>
        <w:t>Tarwaka</w:t>
      </w:r>
      <w:proofErr w:type="spellEnd"/>
      <w:r w:rsidRPr="00D16EF3">
        <w:rPr>
          <w:rStyle w:val="y2iqfc"/>
          <w:rFonts w:ascii="Times New Roman" w:hAnsi="Times New Roman" w:cs="Times New Roman"/>
          <w:sz w:val="18"/>
          <w:szCs w:val="18"/>
          <w:lang w:val="en"/>
        </w:rPr>
        <w:t xml:space="preserve"> et al (2004) a person's age is directly proportional to physical capacity to a certain extent and reaches its peak at the age of 25 years. The maximum limit can be achieved at the age of 25 (</w:t>
      </w:r>
      <w:proofErr w:type="spellStart"/>
      <w:r w:rsidRPr="00D16EF3">
        <w:rPr>
          <w:rStyle w:val="y2iqfc"/>
          <w:rFonts w:ascii="Times New Roman" w:hAnsi="Times New Roman" w:cs="Times New Roman"/>
          <w:sz w:val="18"/>
          <w:szCs w:val="18"/>
          <w:lang w:val="en"/>
        </w:rPr>
        <w:t>Manuaba</w:t>
      </w:r>
      <w:proofErr w:type="spellEnd"/>
      <w:r w:rsidRPr="00D16EF3">
        <w:rPr>
          <w:rStyle w:val="y2iqfc"/>
          <w:rFonts w:ascii="Times New Roman" w:hAnsi="Times New Roman" w:cs="Times New Roman"/>
          <w:sz w:val="18"/>
          <w:szCs w:val="18"/>
          <w:lang w:val="en"/>
        </w:rPr>
        <w:t>, 1998). At the age of 50-60 years, person's muscle strength will decrease to 75-80%, during the increasing of age there is a decrease in the ability to see, reaction time, hearing, memory and decisions making (Pheasant, 1991).</w:t>
      </w:r>
    </w:p>
    <w:p w14:paraId="418ABE12" w14:textId="0FFC1AF0" w:rsidR="004351A4" w:rsidRPr="00D16EF3" w:rsidRDefault="004351A4" w:rsidP="008B56BD">
      <w:pPr>
        <w:pStyle w:val="HTMLPreformatted"/>
        <w:numPr>
          <w:ilvl w:val="1"/>
          <w:numId w:val="29"/>
        </w:numPr>
        <w:spacing w:line="276" w:lineRule="auto"/>
        <w:ind w:left="567" w:hanging="283"/>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Weight, Height and Body Mass Index (BMI)</w:t>
      </w:r>
    </w:p>
    <w:p w14:paraId="02AA9647"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The body weight of the research subjects ranged from 50-68 kg with an average of 60 kg and height ranged from 156 to 173 cm with an average of 162.4 cm. Body weight and height are important aspects related to their capacity to carry out activities. Body weight and height become benchmarks in determining the BMI of workers. Assessment using BMI is associated with under- and over-nutritional status. According to </w:t>
      </w:r>
      <w:proofErr w:type="spellStart"/>
      <w:r w:rsidRPr="00D16EF3">
        <w:rPr>
          <w:rStyle w:val="y2iqfc"/>
          <w:rFonts w:ascii="Times New Roman" w:hAnsi="Times New Roman" w:cs="Times New Roman"/>
          <w:sz w:val="18"/>
          <w:szCs w:val="18"/>
          <w:lang w:val="en"/>
        </w:rPr>
        <w:t>Ganong</w:t>
      </w:r>
      <w:proofErr w:type="spellEnd"/>
      <w:r w:rsidRPr="00D16EF3">
        <w:rPr>
          <w:rStyle w:val="y2iqfc"/>
          <w:rFonts w:ascii="Times New Roman" w:hAnsi="Times New Roman" w:cs="Times New Roman"/>
          <w:sz w:val="18"/>
          <w:szCs w:val="18"/>
          <w:lang w:val="en"/>
        </w:rPr>
        <w:t xml:space="preserve"> (2008) </w:t>
      </w:r>
      <w:proofErr w:type="spellStart"/>
      <w:r w:rsidRPr="00D16EF3">
        <w:rPr>
          <w:rStyle w:val="y2iqfc"/>
          <w:rFonts w:ascii="Times New Roman" w:hAnsi="Times New Roman" w:cs="Times New Roman"/>
          <w:sz w:val="18"/>
          <w:szCs w:val="18"/>
          <w:lang w:val="en"/>
        </w:rPr>
        <w:t>undernutrition</w:t>
      </w:r>
      <w:proofErr w:type="spellEnd"/>
      <w:r w:rsidRPr="00D16EF3">
        <w:rPr>
          <w:rStyle w:val="y2iqfc"/>
          <w:rFonts w:ascii="Times New Roman" w:hAnsi="Times New Roman" w:cs="Times New Roman"/>
          <w:sz w:val="18"/>
          <w:szCs w:val="18"/>
          <w:lang w:val="en"/>
        </w:rPr>
        <w:t xml:space="preserve"> can increase the risk of infectious diseases, </w:t>
      </w:r>
      <w:proofErr w:type="gramStart"/>
      <w:r w:rsidRPr="00D16EF3">
        <w:rPr>
          <w:rStyle w:val="y2iqfc"/>
          <w:rFonts w:ascii="Times New Roman" w:hAnsi="Times New Roman" w:cs="Times New Roman"/>
          <w:sz w:val="18"/>
          <w:szCs w:val="18"/>
          <w:lang w:val="en"/>
        </w:rPr>
        <w:t xml:space="preserve">while  </w:t>
      </w:r>
      <w:proofErr w:type="spellStart"/>
      <w:r w:rsidRPr="00D16EF3">
        <w:rPr>
          <w:rStyle w:val="y2iqfc"/>
          <w:rFonts w:ascii="Times New Roman" w:hAnsi="Times New Roman" w:cs="Times New Roman"/>
          <w:sz w:val="18"/>
          <w:szCs w:val="18"/>
          <w:lang w:val="en"/>
        </w:rPr>
        <w:t>overnutrition</w:t>
      </w:r>
      <w:proofErr w:type="spellEnd"/>
      <w:proofErr w:type="gramEnd"/>
      <w:r w:rsidRPr="00D16EF3">
        <w:rPr>
          <w:rStyle w:val="y2iqfc"/>
          <w:rFonts w:ascii="Times New Roman" w:hAnsi="Times New Roman" w:cs="Times New Roman"/>
          <w:sz w:val="18"/>
          <w:szCs w:val="18"/>
          <w:lang w:val="en"/>
        </w:rPr>
        <w:t xml:space="preserve"> with excessive body fat accumulation increases the risk of suffering from degenerative diseases. Height, weight and BMI have a strong correlation with the risk of musculoskeletal disorders (</w:t>
      </w:r>
      <w:proofErr w:type="spellStart"/>
      <w:r w:rsidRPr="00D16EF3">
        <w:rPr>
          <w:rStyle w:val="y2iqfc"/>
          <w:rFonts w:ascii="Times New Roman" w:hAnsi="Times New Roman" w:cs="Times New Roman"/>
          <w:sz w:val="18"/>
          <w:szCs w:val="18"/>
          <w:lang w:val="en"/>
        </w:rPr>
        <w:t>Suputra</w:t>
      </w:r>
      <w:proofErr w:type="spellEnd"/>
      <w:r w:rsidRPr="00D16EF3">
        <w:rPr>
          <w:rStyle w:val="y2iqfc"/>
          <w:rFonts w:ascii="Times New Roman" w:hAnsi="Times New Roman" w:cs="Times New Roman"/>
          <w:sz w:val="18"/>
          <w:szCs w:val="18"/>
          <w:lang w:val="en"/>
        </w:rPr>
        <w:t>, 2003).</w:t>
      </w:r>
    </w:p>
    <w:p w14:paraId="6553DE2F"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A person with a BMI higher than 29 kg/m2 (fat) has a 250% higher risk of developing musculoskeletal disorders compared to someone who has a BMI less than 20 kg/m2 (thin) (</w:t>
      </w:r>
      <w:proofErr w:type="spellStart"/>
      <w:r w:rsidRPr="00D16EF3">
        <w:rPr>
          <w:rStyle w:val="y2iqfc"/>
          <w:rFonts w:ascii="Times New Roman" w:hAnsi="Times New Roman" w:cs="Times New Roman"/>
          <w:sz w:val="18"/>
          <w:szCs w:val="18"/>
          <w:lang w:val="en"/>
        </w:rPr>
        <w:t>Dhari</w:t>
      </w:r>
      <w:proofErr w:type="spellEnd"/>
      <w:r w:rsidRPr="00D16EF3">
        <w:rPr>
          <w:rStyle w:val="y2iqfc"/>
          <w:rFonts w:ascii="Times New Roman" w:hAnsi="Times New Roman" w:cs="Times New Roman"/>
          <w:sz w:val="18"/>
          <w:szCs w:val="18"/>
          <w:lang w:val="en"/>
        </w:rPr>
        <w:t xml:space="preserve">, 2017). According to </w:t>
      </w:r>
      <w:proofErr w:type="spellStart"/>
      <w:r w:rsidRPr="00D16EF3">
        <w:rPr>
          <w:rStyle w:val="y2iqfc"/>
          <w:rFonts w:ascii="Times New Roman" w:hAnsi="Times New Roman" w:cs="Times New Roman"/>
          <w:sz w:val="18"/>
          <w:szCs w:val="18"/>
          <w:lang w:val="en"/>
        </w:rPr>
        <w:t>Arisman</w:t>
      </w:r>
      <w:proofErr w:type="spellEnd"/>
      <w:r w:rsidRPr="00D16EF3">
        <w:rPr>
          <w:rStyle w:val="y2iqfc"/>
          <w:rFonts w:ascii="Times New Roman" w:hAnsi="Times New Roman" w:cs="Times New Roman"/>
          <w:sz w:val="18"/>
          <w:szCs w:val="18"/>
          <w:lang w:val="en"/>
        </w:rPr>
        <w:t xml:space="preserve"> (2011) to determine the BMI value can be calculated by the formula BMI = Body weight (Kg) / (Height (m)</w:t>
      </w:r>
      <w:proofErr w:type="gramStart"/>
      <w:r w:rsidRPr="00D16EF3">
        <w:rPr>
          <w:rStyle w:val="y2iqfc"/>
          <w:rFonts w:ascii="Times New Roman" w:hAnsi="Times New Roman" w:cs="Times New Roman"/>
          <w:sz w:val="18"/>
          <w:szCs w:val="18"/>
          <w:lang w:val="en"/>
        </w:rPr>
        <w:t>)²</w:t>
      </w:r>
      <w:proofErr w:type="gramEnd"/>
      <w:r w:rsidRPr="00D16EF3">
        <w:rPr>
          <w:rStyle w:val="y2iqfc"/>
          <w:rFonts w:ascii="Times New Roman" w:hAnsi="Times New Roman" w:cs="Times New Roman"/>
          <w:sz w:val="18"/>
          <w:szCs w:val="18"/>
          <w:lang w:val="en"/>
        </w:rPr>
        <w:t>.</w:t>
      </w:r>
    </w:p>
    <w:p w14:paraId="5D7F9A59" w14:textId="77777777" w:rsidR="004351A4" w:rsidRPr="00D16EF3" w:rsidRDefault="004351A4" w:rsidP="008B56BD">
      <w:pPr>
        <w:pStyle w:val="HTMLPreformatted"/>
        <w:spacing w:line="276" w:lineRule="auto"/>
        <w:ind w:left="567" w:firstLine="284"/>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 xml:space="preserve">The results measurements made of the workers, the average BMI ranged from 20.5-25 with an average of 22.7. This indicates that the subjects in this study were in the ideal body weight category. </w:t>
      </w:r>
      <w:proofErr w:type="gramStart"/>
      <w:r w:rsidRPr="00D16EF3">
        <w:rPr>
          <w:rStyle w:val="y2iqfc"/>
          <w:rFonts w:ascii="Times New Roman" w:hAnsi="Times New Roman" w:cs="Times New Roman"/>
          <w:sz w:val="18"/>
          <w:szCs w:val="18"/>
          <w:lang w:val="en"/>
        </w:rPr>
        <w:t>Assumed that the subject's condition including age, weight, height and BMI on the risk of musculoskeletal complaints and fatigue can be controlled.</w:t>
      </w:r>
      <w:proofErr w:type="gramEnd"/>
    </w:p>
    <w:p w14:paraId="5F390E5F" w14:textId="7ED2B607" w:rsidR="004351A4" w:rsidRPr="00D16EF3" w:rsidRDefault="004351A4" w:rsidP="008B56BD">
      <w:pPr>
        <w:pStyle w:val="HTMLPreformatted"/>
        <w:numPr>
          <w:ilvl w:val="1"/>
          <w:numId w:val="29"/>
        </w:numPr>
        <w:spacing w:line="276" w:lineRule="auto"/>
        <w:ind w:left="567" w:hanging="283"/>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Workload</w:t>
      </w:r>
    </w:p>
    <w:p w14:paraId="2AE94861"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The workload is influenced by 2 factors. First, internal factors consist of somatic factors (gender, age, body size, health condition, nutritional status) and psychological factors (motivation, perception, belief, desire and so on). The two external factors consist of tasks that are carried out both physically and mentally. In addition, work organization and environmental factors also have an influence on workload (</w:t>
      </w:r>
      <w:proofErr w:type="spellStart"/>
      <w:r w:rsidRPr="00D16EF3">
        <w:rPr>
          <w:rStyle w:val="y2iqfc"/>
          <w:rFonts w:ascii="Times New Roman" w:hAnsi="Times New Roman" w:cs="Times New Roman"/>
          <w:sz w:val="18"/>
          <w:szCs w:val="18"/>
          <w:lang w:val="en"/>
        </w:rPr>
        <w:t>Marras</w:t>
      </w:r>
      <w:proofErr w:type="spellEnd"/>
      <w:r w:rsidRPr="00D16EF3">
        <w:rPr>
          <w:rStyle w:val="y2iqfc"/>
          <w:rFonts w:ascii="Times New Roman" w:hAnsi="Times New Roman" w:cs="Times New Roman"/>
          <w:sz w:val="18"/>
          <w:szCs w:val="18"/>
          <w:lang w:val="en"/>
        </w:rPr>
        <w:t xml:space="preserve"> and </w:t>
      </w:r>
      <w:proofErr w:type="spellStart"/>
      <w:r w:rsidRPr="00D16EF3">
        <w:rPr>
          <w:rStyle w:val="y2iqfc"/>
          <w:rFonts w:ascii="Times New Roman" w:hAnsi="Times New Roman" w:cs="Times New Roman"/>
          <w:sz w:val="18"/>
          <w:szCs w:val="18"/>
          <w:lang w:val="en"/>
        </w:rPr>
        <w:t>Karwowski</w:t>
      </w:r>
      <w:proofErr w:type="spellEnd"/>
      <w:r w:rsidRPr="00D16EF3">
        <w:rPr>
          <w:rStyle w:val="y2iqfc"/>
          <w:rFonts w:ascii="Times New Roman" w:hAnsi="Times New Roman" w:cs="Times New Roman"/>
          <w:sz w:val="18"/>
          <w:szCs w:val="18"/>
          <w:lang w:val="en"/>
        </w:rPr>
        <w:t>, 2006).</w:t>
      </w:r>
    </w:p>
    <w:p w14:paraId="528A7100"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The decrease of workload caused by the paused-change in work position from sitting squat or cross-legged to sitting with a chair and work </w:t>
      </w:r>
      <w:proofErr w:type="gramStart"/>
      <w:r w:rsidRPr="00D16EF3">
        <w:rPr>
          <w:rStyle w:val="y2iqfc"/>
          <w:rFonts w:ascii="Times New Roman" w:hAnsi="Times New Roman" w:cs="Times New Roman"/>
          <w:sz w:val="18"/>
          <w:szCs w:val="18"/>
          <w:lang w:val="en"/>
        </w:rPr>
        <w:t>table,</w:t>
      </w:r>
      <w:proofErr w:type="gramEnd"/>
      <w:r w:rsidRPr="00D16EF3">
        <w:rPr>
          <w:rStyle w:val="y2iqfc"/>
          <w:rFonts w:ascii="Times New Roman" w:hAnsi="Times New Roman" w:cs="Times New Roman"/>
          <w:sz w:val="18"/>
          <w:szCs w:val="18"/>
          <w:lang w:val="en"/>
        </w:rPr>
        <w:t xml:space="preserve"> can reduce static and forced loading which cause blood flow blocked, that affect the oxygen supply to the muscles is not enough.</w:t>
      </w:r>
    </w:p>
    <w:p w14:paraId="241DFCF2" w14:textId="77777777" w:rsidR="004351A4" w:rsidRPr="00D16EF3" w:rsidRDefault="004351A4" w:rsidP="008B56BD">
      <w:pPr>
        <w:pStyle w:val="HTMLPreformatted"/>
        <w:spacing w:line="276" w:lineRule="auto"/>
        <w:ind w:left="567" w:firstLine="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The results of the research on the redesign of the work station are in line with the research of </w:t>
      </w:r>
      <w:proofErr w:type="spellStart"/>
      <w:r w:rsidRPr="00D16EF3">
        <w:rPr>
          <w:rStyle w:val="y2iqfc"/>
          <w:rFonts w:ascii="Times New Roman" w:hAnsi="Times New Roman" w:cs="Times New Roman"/>
          <w:sz w:val="18"/>
          <w:szCs w:val="18"/>
          <w:lang w:val="en"/>
        </w:rPr>
        <w:t>Sutarna</w:t>
      </w:r>
      <w:proofErr w:type="spellEnd"/>
      <w:r w:rsidRPr="00D16EF3">
        <w:rPr>
          <w:rStyle w:val="y2iqfc"/>
          <w:rFonts w:ascii="Times New Roman" w:hAnsi="Times New Roman" w:cs="Times New Roman"/>
          <w:sz w:val="18"/>
          <w:szCs w:val="18"/>
          <w:lang w:val="en"/>
        </w:rPr>
        <w:t xml:space="preserve"> (2011), which states that the redesign of the work station in the form of adding an </w:t>
      </w:r>
      <w:proofErr w:type="spellStart"/>
      <w:r w:rsidRPr="00D16EF3">
        <w:rPr>
          <w:rStyle w:val="y2iqfc"/>
          <w:rFonts w:ascii="Times New Roman" w:hAnsi="Times New Roman" w:cs="Times New Roman"/>
          <w:sz w:val="18"/>
          <w:szCs w:val="18"/>
          <w:lang w:val="en"/>
        </w:rPr>
        <w:t>eser</w:t>
      </w:r>
      <w:proofErr w:type="spellEnd"/>
      <w:r w:rsidRPr="00D16EF3">
        <w:rPr>
          <w:rStyle w:val="y2iqfc"/>
          <w:rFonts w:ascii="Times New Roman" w:hAnsi="Times New Roman" w:cs="Times New Roman"/>
          <w:sz w:val="18"/>
          <w:szCs w:val="18"/>
          <w:lang w:val="en"/>
        </w:rPr>
        <w:t xml:space="preserve"> plate positioning device can reduce the workload by 10.4%. The results of the analysis showed that before using the </w:t>
      </w:r>
      <w:proofErr w:type="spellStart"/>
      <w:r w:rsidRPr="00D16EF3">
        <w:rPr>
          <w:rStyle w:val="y2iqfc"/>
          <w:rFonts w:ascii="Times New Roman" w:hAnsi="Times New Roman" w:cs="Times New Roman"/>
          <w:sz w:val="18"/>
          <w:szCs w:val="18"/>
          <w:lang w:val="en"/>
        </w:rPr>
        <w:t>eser</w:t>
      </w:r>
      <w:proofErr w:type="spellEnd"/>
      <w:r w:rsidRPr="00D16EF3">
        <w:rPr>
          <w:rStyle w:val="y2iqfc"/>
          <w:rFonts w:ascii="Times New Roman" w:hAnsi="Times New Roman" w:cs="Times New Roman"/>
          <w:sz w:val="18"/>
          <w:szCs w:val="18"/>
          <w:lang w:val="en"/>
        </w:rPr>
        <w:t xml:space="preserve"> plate positioning device (P0) the average sample workload was </w:t>
      </w:r>
      <w:proofErr w:type="gramStart"/>
      <w:r w:rsidRPr="00D16EF3">
        <w:rPr>
          <w:rStyle w:val="y2iqfc"/>
          <w:rFonts w:ascii="Times New Roman" w:hAnsi="Times New Roman" w:cs="Times New Roman"/>
          <w:sz w:val="18"/>
          <w:szCs w:val="18"/>
          <w:lang w:val="en"/>
        </w:rPr>
        <w:t>104.4 beats/minute</w:t>
      </w:r>
      <w:proofErr w:type="gramEnd"/>
      <w:r w:rsidRPr="00D16EF3">
        <w:rPr>
          <w:rStyle w:val="y2iqfc"/>
          <w:rFonts w:ascii="Times New Roman" w:hAnsi="Times New Roman" w:cs="Times New Roman"/>
          <w:sz w:val="18"/>
          <w:szCs w:val="18"/>
          <w:lang w:val="en"/>
        </w:rPr>
        <w:t xml:space="preserve"> while </w:t>
      </w:r>
      <w:r w:rsidRPr="00D16EF3">
        <w:rPr>
          <w:rStyle w:val="y2iqfc"/>
          <w:rFonts w:ascii="Times New Roman" w:hAnsi="Times New Roman" w:cs="Times New Roman"/>
          <w:sz w:val="18"/>
          <w:szCs w:val="18"/>
          <w:lang w:val="en"/>
        </w:rPr>
        <w:lastRenderedPageBreak/>
        <w:t xml:space="preserve">after using the </w:t>
      </w:r>
      <w:proofErr w:type="spellStart"/>
      <w:r w:rsidRPr="00D16EF3">
        <w:rPr>
          <w:rStyle w:val="y2iqfc"/>
          <w:rFonts w:ascii="Times New Roman" w:hAnsi="Times New Roman" w:cs="Times New Roman"/>
          <w:sz w:val="18"/>
          <w:szCs w:val="18"/>
          <w:lang w:val="en"/>
        </w:rPr>
        <w:t>eser</w:t>
      </w:r>
      <w:proofErr w:type="spellEnd"/>
      <w:r w:rsidRPr="00D16EF3">
        <w:rPr>
          <w:rStyle w:val="y2iqfc"/>
          <w:rFonts w:ascii="Times New Roman" w:hAnsi="Times New Roman" w:cs="Times New Roman"/>
          <w:sz w:val="18"/>
          <w:szCs w:val="18"/>
          <w:lang w:val="en"/>
        </w:rPr>
        <w:t xml:space="preserve"> plate positioning device (P1) it was 93.5 beats/minute.</w:t>
      </w:r>
    </w:p>
    <w:p w14:paraId="2D7D91A1" w14:textId="77777777" w:rsidR="004351A4" w:rsidRPr="00D16EF3" w:rsidRDefault="004351A4" w:rsidP="008B56BD">
      <w:pPr>
        <w:pStyle w:val="HTMLPreformatted"/>
        <w:spacing w:line="276" w:lineRule="auto"/>
        <w:ind w:left="567" w:firstLine="284"/>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 xml:space="preserve">According to Anderson (2010) which states that active stretching can reduce muscle tension and improve blood circulation, so the body will be better prepared to work. According to </w:t>
      </w:r>
      <w:proofErr w:type="spellStart"/>
      <w:r w:rsidRPr="00D16EF3">
        <w:rPr>
          <w:rStyle w:val="y2iqfc"/>
          <w:rFonts w:ascii="Times New Roman" w:hAnsi="Times New Roman" w:cs="Times New Roman"/>
          <w:sz w:val="18"/>
          <w:szCs w:val="18"/>
          <w:lang w:val="en"/>
        </w:rPr>
        <w:t>Kroemer</w:t>
      </w:r>
      <w:proofErr w:type="spellEnd"/>
      <w:r w:rsidRPr="00D16EF3">
        <w:rPr>
          <w:rStyle w:val="y2iqfc"/>
          <w:rFonts w:ascii="Times New Roman" w:hAnsi="Times New Roman" w:cs="Times New Roman"/>
          <w:sz w:val="18"/>
          <w:szCs w:val="18"/>
          <w:lang w:val="en"/>
        </w:rPr>
        <w:t xml:space="preserve"> (2008) with the improvement of blood circulation, oxygen will be transported to the muscles by blood. If there is sufficient oxygen, the aerobic system will take place because the metabolism is complete and affected more energy, oxygen needs are met and the pulse does not work faster.</w:t>
      </w:r>
    </w:p>
    <w:p w14:paraId="2BF4E56D" w14:textId="77777777" w:rsidR="00B67C75" w:rsidRPr="00282CB7" w:rsidRDefault="00B67C75" w:rsidP="008B56BD">
      <w:pPr>
        <w:pStyle w:val="Heading1"/>
        <w:numPr>
          <w:ilvl w:val="0"/>
          <w:numId w:val="0"/>
        </w:numPr>
        <w:spacing w:after="0"/>
      </w:pPr>
      <w:r>
        <w:t>CONCLUSIONS</w:t>
      </w:r>
    </w:p>
    <w:p w14:paraId="2D89A773" w14:textId="77777777" w:rsidR="004351A4" w:rsidRPr="00D16EF3" w:rsidRDefault="004351A4" w:rsidP="004351A4">
      <w:pPr>
        <w:pStyle w:val="HTMLPreformatted"/>
        <w:spacing w:line="276" w:lineRule="auto"/>
        <w:ind w:firstLineChars="190" w:firstLine="342"/>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Based on the results of the analysis and discussion that have been described previously, it can be concluded that:</w:t>
      </w:r>
    </w:p>
    <w:p w14:paraId="14E9B0CF" w14:textId="77777777" w:rsidR="004351A4" w:rsidRPr="00D16EF3" w:rsidRDefault="004351A4" w:rsidP="008B56BD">
      <w:pPr>
        <w:pStyle w:val="HTMLPreformatted"/>
        <w:numPr>
          <w:ilvl w:val="0"/>
          <w:numId w:val="24"/>
        </w:numPr>
        <w:spacing w:line="276" w:lineRule="auto"/>
        <w:ind w:left="284" w:hanging="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 xml:space="preserve">Based on the characteristics of the subjects, the average age of the subjects was 44.4 years. The subject's mean body mass index is </w:t>
      </w:r>
      <w:proofErr w:type="gramStart"/>
      <w:r w:rsidRPr="00D16EF3">
        <w:rPr>
          <w:rStyle w:val="y2iqfc"/>
          <w:rFonts w:ascii="Times New Roman" w:hAnsi="Times New Roman" w:cs="Times New Roman"/>
          <w:sz w:val="18"/>
          <w:szCs w:val="18"/>
          <w:lang w:val="en"/>
        </w:rPr>
        <w:t>22.7,</w:t>
      </w:r>
      <w:proofErr w:type="gramEnd"/>
      <w:r w:rsidRPr="00D16EF3">
        <w:rPr>
          <w:rStyle w:val="y2iqfc"/>
          <w:rFonts w:ascii="Times New Roman" w:hAnsi="Times New Roman" w:cs="Times New Roman"/>
          <w:sz w:val="18"/>
          <w:szCs w:val="18"/>
          <w:lang w:val="en"/>
        </w:rPr>
        <w:t xml:space="preserve"> this is included in the normal category. The work experience of subject has a minimum of 4 years of work experience.</w:t>
      </w:r>
    </w:p>
    <w:p w14:paraId="6430BA5B" w14:textId="77777777" w:rsidR="004351A4" w:rsidRDefault="004351A4" w:rsidP="008B56BD">
      <w:pPr>
        <w:pStyle w:val="HTMLPreformatted"/>
        <w:numPr>
          <w:ilvl w:val="0"/>
          <w:numId w:val="24"/>
        </w:numPr>
        <w:spacing w:line="276" w:lineRule="auto"/>
        <w:ind w:left="284" w:hanging="284"/>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Based on the results of the influence test, significant results were showed, the attitude and work position of the workers had an effect on the increase in workload</w:t>
      </w:r>
    </w:p>
    <w:p w14:paraId="6F8C8F3A" w14:textId="77777777" w:rsidR="004351A4" w:rsidRPr="00D16EF3" w:rsidRDefault="004351A4" w:rsidP="008B56BD">
      <w:pPr>
        <w:pStyle w:val="Heading1"/>
        <w:numPr>
          <w:ilvl w:val="0"/>
          <w:numId w:val="0"/>
        </w:numPr>
        <w:spacing w:after="0"/>
        <w:rPr>
          <w:rStyle w:val="y2iqfc"/>
          <w:rFonts w:cs="Times New Roman"/>
          <w:b w:val="0"/>
          <w:bCs w:val="0"/>
          <w:sz w:val="18"/>
          <w:szCs w:val="18"/>
          <w:lang w:val="en"/>
        </w:rPr>
      </w:pPr>
      <w:r w:rsidRPr="008B56BD">
        <w:t>SUGGESTION</w:t>
      </w:r>
    </w:p>
    <w:p w14:paraId="7E5F9416" w14:textId="2AB58D3D" w:rsidR="004351A4" w:rsidRPr="00D16EF3" w:rsidRDefault="004351A4" w:rsidP="008B56BD">
      <w:pPr>
        <w:pStyle w:val="HTMLPreformatted"/>
        <w:spacing w:line="276" w:lineRule="auto"/>
        <w:ind w:firstLineChars="190" w:firstLine="342"/>
        <w:jc w:val="both"/>
        <w:rPr>
          <w:rStyle w:val="y2iqfc"/>
          <w:rFonts w:ascii="Times New Roman" w:hAnsi="Times New Roman" w:cs="Times New Roman"/>
          <w:sz w:val="18"/>
          <w:szCs w:val="18"/>
          <w:lang w:val="en"/>
        </w:rPr>
      </w:pPr>
      <w:r w:rsidRPr="00D16EF3">
        <w:rPr>
          <w:rStyle w:val="y2iqfc"/>
          <w:rFonts w:ascii="Times New Roman" w:hAnsi="Times New Roman" w:cs="Times New Roman"/>
          <w:sz w:val="18"/>
          <w:szCs w:val="18"/>
          <w:lang w:val="en"/>
        </w:rPr>
        <w:t>Based on the conclusions above, the following can be suggested:</w:t>
      </w:r>
    </w:p>
    <w:p w14:paraId="33C0FF1D" w14:textId="77777777" w:rsidR="004351A4" w:rsidRPr="00D16EF3" w:rsidRDefault="004351A4" w:rsidP="008B56BD">
      <w:pPr>
        <w:pStyle w:val="HTMLPreformatted"/>
        <w:numPr>
          <w:ilvl w:val="0"/>
          <w:numId w:val="25"/>
        </w:numPr>
        <w:spacing w:line="276" w:lineRule="auto"/>
        <w:ind w:left="284" w:hanging="284"/>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Subsequent research is expected to provide interventions to reduce workload complaints caused by the sorting work process.</w:t>
      </w:r>
    </w:p>
    <w:p w14:paraId="0E07BD67" w14:textId="77777777" w:rsidR="004351A4" w:rsidRPr="00D16EF3" w:rsidRDefault="004351A4" w:rsidP="008B56BD">
      <w:pPr>
        <w:pStyle w:val="HTMLPreformatted"/>
        <w:numPr>
          <w:ilvl w:val="0"/>
          <w:numId w:val="25"/>
        </w:numPr>
        <w:spacing w:line="276" w:lineRule="auto"/>
        <w:ind w:left="284" w:hanging="284"/>
        <w:jc w:val="both"/>
        <w:rPr>
          <w:rFonts w:ascii="Times New Roman" w:hAnsi="Times New Roman" w:cs="Times New Roman"/>
          <w:sz w:val="18"/>
          <w:szCs w:val="18"/>
        </w:rPr>
      </w:pPr>
      <w:r w:rsidRPr="00D16EF3">
        <w:rPr>
          <w:rStyle w:val="y2iqfc"/>
          <w:rFonts w:ascii="Times New Roman" w:hAnsi="Times New Roman" w:cs="Times New Roman"/>
          <w:sz w:val="18"/>
          <w:szCs w:val="18"/>
          <w:lang w:val="en"/>
        </w:rPr>
        <w:t>It is expected that workers can change their position and work attitude to be healthier, safer and more comfortable.</w:t>
      </w:r>
    </w:p>
    <w:p w14:paraId="3393AA73" w14:textId="1DD36670" w:rsidR="00B67C75" w:rsidRDefault="00B67C75" w:rsidP="008B56BD">
      <w:pPr>
        <w:pStyle w:val="Acknowledgement"/>
        <w:spacing w:after="0"/>
      </w:pPr>
      <w:r>
        <w:t>REFERENCES</w:t>
      </w:r>
    </w:p>
    <w:p w14:paraId="72A32E66" w14:textId="77777777" w:rsidR="004351A4" w:rsidRPr="00D16EF3" w:rsidRDefault="004351A4" w:rsidP="004351A4">
      <w:pPr>
        <w:ind w:left="567" w:hanging="567"/>
        <w:rPr>
          <w:rFonts w:cs="Times New Roman"/>
          <w:bCs/>
          <w:szCs w:val="18"/>
        </w:rPr>
      </w:pPr>
      <w:proofErr w:type="spellStart"/>
      <w:proofErr w:type="gramStart"/>
      <w:r w:rsidRPr="00D16EF3">
        <w:rPr>
          <w:rFonts w:cs="Times New Roman"/>
          <w:szCs w:val="18"/>
        </w:rPr>
        <w:t>Adiatmika</w:t>
      </w:r>
      <w:proofErr w:type="spellEnd"/>
      <w:r w:rsidRPr="00D16EF3">
        <w:rPr>
          <w:rFonts w:cs="Times New Roman"/>
          <w:szCs w:val="18"/>
        </w:rPr>
        <w:t xml:space="preserve">, I P G., A. </w:t>
      </w:r>
      <w:proofErr w:type="spellStart"/>
      <w:r w:rsidRPr="00D16EF3">
        <w:rPr>
          <w:rFonts w:cs="Times New Roman"/>
          <w:szCs w:val="18"/>
        </w:rPr>
        <w:t>Manuaba</w:t>
      </w:r>
      <w:proofErr w:type="spellEnd"/>
      <w:r w:rsidRPr="00D16EF3">
        <w:rPr>
          <w:rFonts w:cs="Times New Roman"/>
          <w:szCs w:val="18"/>
        </w:rPr>
        <w:t xml:space="preserve">., N. </w:t>
      </w:r>
      <w:proofErr w:type="spellStart"/>
      <w:r w:rsidRPr="00D16EF3">
        <w:rPr>
          <w:rFonts w:cs="Times New Roman"/>
          <w:szCs w:val="18"/>
        </w:rPr>
        <w:t>Adiputra</w:t>
      </w:r>
      <w:proofErr w:type="spellEnd"/>
      <w:r w:rsidRPr="00D16EF3">
        <w:rPr>
          <w:rFonts w:cs="Times New Roman"/>
          <w:szCs w:val="18"/>
        </w:rPr>
        <w:t xml:space="preserve">., D.P. </w:t>
      </w:r>
      <w:proofErr w:type="spellStart"/>
      <w:r w:rsidRPr="00D16EF3">
        <w:rPr>
          <w:rFonts w:cs="Times New Roman"/>
          <w:szCs w:val="18"/>
        </w:rPr>
        <w:t>Sutjana</w:t>
      </w:r>
      <w:proofErr w:type="spellEnd"/>
      <w:r w:rsidRPr="00D16EF3">
        <w:rPr>
          <w:rFonts w:cs="Times New Roman"/>
          <w:szCs w:val="18"/>
        </w:rPr>
        <w:t>.</w:t>
      </w:r>
      <w:proofErr w:type="gramEnd"/>
      <w:r w:rsidRPr="00D16EF3">
        <w:rPr>
          <w:rFonts w:cs="Times New Roman"/>
          <w:szCs w:val="18"/>
        </w:rPr>
        <w:t xml:space="preserve"> </w:t>
      </w:r>
      <w:proofErr w:type="gramStart"/>
      <w:r w:rsidRPr="00D16EF3">
        <w:rPr>
          <w:rFonts w:cs="Times New Roman"/>
          <w:bCs/>
          <w:szCs w:val="18"/>
        </w:rPr>
        <w:t xml:space="preserve">2007. </w:t>
      </w:r>
      <w:proofErr w:type="spellStart"/>
      <w:r w:rsidRPr="00D16EF3">
        <w:rPr>
          <w:rFonts w:cs="Times New Roman"/>
          <w:bCs/>
          <w:szCs w:val="18"/>
        </w:rPr>
        <w:t>Perbaikan</w:t>
      </w:r>
      <w:proofErr w:type="spellEnd"/>
      <w:r w:rsidRPr="00D16EF3">
        <w:rPr>
          <w:rFonts w:cs="Times New Roman"/>
          <w:bCs/>
          <w:szCs w:val="18"/>
        </w:rPr>
        <w:t xml:space="preserve"> </w:t>
      </w:r>
      <w:proofErr w:type="spellStart"/>
      <w:r w:rsidRPr="00D16EF3">
        <w:rPr>
          <w:rFonts w:cs="Times New Roman"/>
          <w:bCs/>
          <w:szCs w:val="18"/>
        </w:rPr>
        <w:t>Kondisi</w:t>
      </w:r>
      <w:proofErr w:type="spellEnd"/>
      <w:r w:rsidRPr="00D16EF3">
        <w:rPr>
          <w:rFonts w:cs="Times New Roman"/>
          <w:bCs/>
          <w:szCs w:val="18"/>
        </w:rPr>
        <w:t xml:space="preserve"> </w:t>
      </w:r>
      <w:proofErr w:type="spellStart"/>
      <w:r w:rsidRPr="00D16EF3">
        <w:rPr>
          <w:rFonts w:cs="Times New Roman"/>
          <w:bCs/>
          <w:szCs w:val="18"/>
        </w:rPr>
        <w:t>Kerja</w:t>
      </w:r>
      <w:proofErr w:type="spellEnd"/>
      <w:r w:rsidRPr="00D16EF3">
        <w:rPr>
          <w:rFonts w:cs="Times New Roman"/>
          <w:bCs/>
          <w:szCs w:val="18"/>
        </w:rPr>
        <w:t xml:space="preserve"> </w:t>
      </w:r>
      <w:proofErr w:type="spellStart"/>
      <w:r w:rsidRPr="00D16EF3">
        <w:rPr>
          <w:rFonts w:cs="Times New Roman"/>
          <w:bCs/>
          <w:szCs w:val="18"/>
        </w:rPr>
        <w:t>dengan</w:t>
      </w:r>
      <w:proofErr w:type="spellEnd"/>
      <w:r w:rsidRPr="00D16EF3">
        <w:rPr>
          <w:rFonts w:cs="Times New Roman"/>
          <w:bCs/>
          <w:szCs w:val="18"/>
        </w:rPr>
        <w:t xml:space="preserve"> </w:t>
      </w:r>
      <w:proofErr w:type="spellStart"/>
      <w:r w:rsidRPr="00D16EF3">
        <w:rPr>
          <w:rFonts w:cs="Times New Roman"/>
          <w:bCs/>
          <w:szCs w:val="18"/>
        </w:rPr>
        <w:t>Pendekatan</w:t>
      </w:r>
      <w:proofErr w:type="spellEnd"/>
      <w:r w:rsidRPr="00D16EF3">
        <w:rPr>
          <w:rFonts w:cs="Times New Roman"/>
          <w:bCs/>
          <w:szCs w:val="18"/>
        </w:rPr>
        <w:t xml:space="preserve"> </w:t>
      </w:r>
      <w:proofErr w:type="spellStart"/>
      <w:r w:rsidRPr="00D16EF3">
        <w:rPr>
          <w:rFonts w:cs="Times New Roman"/>
          <w:bCs/>
          <w:szCs w:val="18"/>
        </w:rPr>
        <w:t>Ergonomi</w:t>
      </w:r>
      <w:proofErr w:type="spellEnd"/>
      <w:r w:rsidRPr="00D16EF3">
        <w:rPr>
          <w:rFonts w:cs="Times New Roman"/>
          <w:bCs/>
          <w:szCs w:val="18"/>
        </w:rPr>
        <w:t xml:space="preserve"> Total </w:t>
      </w:r>
      <w:proofErr w:type="spellStart"/>
      <w:r w:rsidRPr="00D16EF3">
        <w:rPr>
          <w:rFonts w:cs="Times New Roman"/>
          <w:bCs/>
          <w:szCs w:val="18"/>
        </w:rPr>
        <w:t>Menurunkan</w:t>
      </w:r>
      <w:proofErr w:type="spellEnd"/>
      <w:r w:rsidRPr="00D16EF3">
        <w:rPr>
          <w:rFonts w:cs="Times New Roman"/>
          <w:bCs/>
          <w:szCs w:val="18"/>
        </w:rPr>
        <w:t xml:space="preserve"> </w:t>
      </w:r>
      <w:proofErr w:type="spellStart"/>
      <w:r w:rsidRPr="00D16EF3">
        <w:rPr>
          <w:rFonts w:cs="Times New Roman"/>
          <w:bCs/>
          <w:szCs w:val="18"/>
        </w:rPr>
        <w:t>Keluhan</w:t>
      </w:r>
      <w:proofErr w:type="spellEnd"/>
      <w:r w:rsidRPr="00D16EF3">
        <w:rPr>
          <w:rFonts w:cs="Times New Roman"/>
          <w:bCs/>
          <w:szCs w:val="18"/>
        </w:rPr>
        <w:t xml:space="preserve"> </w:t>
      </w:r>
      <w:proofErr w:type="spellStart"/>
      <w:r w:rsidRPr="00D16EF3">
        <w:rPr>
          <w:rFonts w:cs="Times New Roman"/>
          <w:bCs/>
          <w:szCs w:val="18"/>
        </w:rPr>
        <w:t>Muskuloskeletal</w:t>
      </w:r>
      <w:proofErr w:type="spellEnd"/>
      <w:r w:rsidRPr="00D16EF3">
        <w:rPr>
          <w:rFonts w:cs="Times New Roman"/>
          <w:bCs/>
          <w:szCs w:val="18"/>
        </w:rPr>
        <w:t xml:space="preserve"> </w:t>
      </w:r>
      <w:proofErr w:type="spellStart"/>
      <w:r w:rsidRPr="00D16EF3">
        <w:rPr>
          <w:rFonts w:cs="Times New Roman"/>
          <w:bCs/>
          <w:szCs w:val="18"/>
        </w:rPr>
        <w:t>dan</w:t>
      </w:r>
      <w:proofErr w:type="spellEnd"/>
      <w:r w:rsidRPr="00D16EF3">
        <w:rPr>
          <w:rFonts w:cs="Times New Roman"/>
          <w:bCs/>
          <w:szCs w:val="18"/>
        </w:rPr>
        <w:t xml:space="preserve"> </w:t>
      </w:r>
      <w:proofErr w:type="spellStart"/>
      <w:r w:rsidRPr="00D16EF3">
        <w:rPr>
          <w:rFonts w:cs="Times New Roman"/>
          <w:bCs/>
          <w:szCs w:val="18"/>
        </w:rPr>
        <w:t>Kelelahan</w:t>
      </w:r>
      <w:proofErr w:type="spellEnd"/>
      <w:r w:rsidRPr="00D16EF3">
        <w:rPr>
          <w:rFonts w:cs="Times New Roman"/>
          <w:bCs/>
          <w:szCs w:val="18"/>
        </w:rPr>
        <w:t xml:space="preserve"> Serta </w:t>
      </w:r>
      <w:proofErr w:type="spellStart"/>
      <w:r w:rsidRPr="00D16EF3">
        <w:rPr>
          <w:rFonts w:cs="Times New Roman"/>
          <w:bCs/>
          <w:szCs w:val="18"/>
        </w:rPr>
        <w:t>Meningkatkan</w:t>
      </w:r>
      <w:proofErr w:type="spellEnd"/>
      <w:r w:rsidRPr="00D16EF3">
        <w:rPr>
          <w:rFonts w:cs="Times New Roman"/>
          <w:bCs/>
          <w:szCs w:val="18"/>
        </w:rPr>
        <w:t xml:space="preserve"> </w:t>
      </w:r>
      <w:proofErr w:type="spellStart"/>
      <w:r w:rsidRPr="00D16EF3">
        <w:rPr>
          <w:rFonts w:cs="Times New Roman"/>
          <w:bCs/>
          <w:szCs w:val="18"/>
        </w:rPr>
        <w:t>Produktivitas</w:t>
      </w:r>
      <w:proofErr w:type="spellEnd"/>
      <w:r w:rsidRPr="00D16EF3">
        <w:rPr>
          <w:rFonts w:cs="Times New Roman"/>
          <w:bCs/>
          <w:szCs w:val="18"/>
        </w:rPr>
        <w:t xml:space="preserve"> </w:t>
      </w:r>
      <w:proofErr w:type="spellStart"/>
      <w:r w:rsidRPr="00D16EF3">
        <w:rPr>
          <w:rFonts w:cs="Times New Roman"/>
          <w:bCs/>
          <w:szCs w:val="18"/>
        </w:rPr>
        <w:t>dan</w:t>
      </w:r>
      <w:proofErr w:type="spellEnd"/>
      <w:r w:rsidRPr="00D16EF3">
        <w:rPr>
          <w:rFonts w:cs="Times New Roman"/>
          <w:bCs/>
          <w:szCs w:val="18"/>
        </w:rPr>
        <w:t xml:space="preserve"> </w:t>
      </w:r>
      <w:proofErr w:type="spellStart"/>
      <w:r w:rsidRPr="00D16EF3">
        <w:rPr>
          <w:rFonts w:cs="Times New Roman"/>
          <w:bCs/>
          <w:szCs w:val="18"/>
        </w:rPr>
        <w:t>Penghasilan</w:t>
      </w:r>
      <w:proofErr w:type="spellEnd"/>
      <w:r w:rsidRPr="00D16EF3">
        <w:rPr>
          <w:rFonts w:cs="Times New Roman"/>
          <w:bCs/>
          <w:szCs w:val="18"/>
        </w:rPr>
        <w:t xml:space="preserve"> </w:t>
      </w:r>
      <w:proofErr w:type="spellStart"/>
      <w:r w:rsidRPr="00D16EF3">
        <w:rPr>
          <w:rFonts w:cs="Times New Roman"/>
          <w:bCs/>
          <w:szCs w:val="18"/>
        </w:rPr>
        <w:t>Perajin</w:t>
      </w:r>
      <w:proofErr w:type="spellEnd"/>
      <w:r w:rsidRPr="00D16EF3">
        <w:rPr>
          <w:rFonts w:cs="Times New Roman"/>
          <w:bCs/>
          <w:szCs w:val="18"/>
        </w:rPr>
        <w:t xml:space="preserve"> </w:t>
      </w:r>
      <w:proofErr w:type="spellStart"/>
      <w:r w:rsidRPr="00D16EF3">
        <w:rPr>
          <w:rFonts w:cs="Times New Roman"/>
          <w:bCs/>
          <w:szCs w:val="18"/>
        </w:rPr>
        <w:t>Pengecatan</w:t>
      </w:r>
      <w:proofErr w:type="spellEnd"/>
      <w:r w:rsidRPr="00D16EF3">
        <w:rPr>
          <w:rFonts w:cs="Times New Roman"/>
          <w:bCs/>
          <w:szCs w:val="18"/>
        </w:rPr>
        <w:t xml:space="preserve"> </w:t>
      </w:r>
      <w:proofErr w:type="spellStart"/>
      <w:r w:rsidRPr="00D16EF3">
        <w:rPr>
          <w:rFonts w:cs="Times New Roman"/>
          <w:bCs/>
          <w:szCs w:val="18"/>
        </w:rPr>
        <w:t>Logam</w:t>
      </w:r>
      <w:proofErr w:type="spellEnd"/>
      <w:r w:rsidRPr="00D16EF3">
        <w:rPr>
          <w:rFonts w:cs="Times New Roman"/>
          <w:bCs/>
          <w:szCs w:val="18"/>
        </w:rPr>
        <w:t xml:space="preserve"> di Kediri-</w:t>
      </w:r>
      <w:proofErr w:type="spellStart"/>
      <w:r w:rsidRPr="00D16EF3">
        <w:rPr>
          <w:rFonts w:cs="Times New Roman"/>
          <w:bCs/>
          <w:szCs w:val="18"/>
        </w:rPr>
        <w:t>Tabanan</w:t>
      </w:r>
      <w:proofErr w:type="spellEnd"/>
      <w:r w:rsidRPr="00D16EF3">
        <w:rPr>
          <w:rFonts w:cs="Times New Roman"/>
          <w:bCs/>
          <w:i/>
          <w:szCs w:val="18"/>
        </w:rPr>
        <w:t>.</w:t>
      </w:r>
      <w:proofErr w:type="gramEnd"/>
      <w:r w:rsidRPr="00D16EF3">
        <w:rPr>
          <w:rFonts w:cs="Times New Roman"/>
          <w:bCs/>
          <w:szCs w:val="18"/>
        </w:rPr>
        <w:t xml:space="preserve"> </w:t>
      </w:r>
      <w:proofErr w:type="gramStart"/>
      <w:r w:rsidRPr="00D16EF3">
        <w:rPr>
          <w:rFonts w:cs="Times New Roman"/>
          <w:bCs/>
          <w:szCs w:val="18"/>
        </w:rPr>
        <w:t>Denpasar :</w:t>
      </w:r>
      <w:proofErr w:type="gramEnd"/>
      <w:r w:rsidRPr="00D16EF3">
        <w:rPr>
          <w:rFonts w:cs="Times New Roman"/>
          <w:bCs/>
          <w:szCs w:val="18"/>
        </w:rPr>
        <w:t xml:space="preserve"> Indonesia Journal of Biomedical Science </w:t>
      </w:r>
      <w:proofErr w:type="spellStart"/>
      <w:r w:rsidRPr="00D16EF3">
        <w:rPr>
          <w:rFonts w:cs="Times New Roman"/>
          <w:bCs/>
          <w:szCs w:val="18"/>
        </w:rPr>
        <w:t>Universitas</w:t>
      </w:r>
      <w:proofErr w:type="spellEnd"/>
      <w:r w:rsidRPr="00D16EF3">
        <w:rPr>
          <w:rFonts w:cs="Times New Roman"/>
          <w:bCs/>
          <w:szCs w:val="18"/>
        </w:rPr>
        <w:t xml:space="preserve"> </w:t>
      </w:r>
      <w:proofErr w:type="spellStart"/>
      <w:r w:rsidRPr="00D16EF3">
        <w:rPr>
          <w:rFonts w:cs="Times New Roman"/>
          <w:bCs/>
          <w:szCs w:val="18"/>
        </w:rPr>
        <w:t>Udayana</w:t>
      </w:r>
      <w:proofErr w:type="spellEnd"/>
    </w:p>
    <w:p w14:paraId="7937F417" w14:textId="77777777" w:rsidR="004351A4" w:rsidRPr="00D16EF3" w:rsidRDefault="004351A4" w:rsidP="004351A4">
      <w:pPr>
        <w:pStyle w:val="Default"/>
        <w:tabs>
          <w:tab w:val="left" w:pos="709"/>
        </w:tabs>
        <w:spacing w:line="276" w:lineRule="auto"/>
        <w:ind w:left="567" w:hanging="567"/>
        <w:jc w:val="both"/>
        <w:rPr>
          <w:color w:val="auto"/>
          <w:sz w:val="18"/>
          <w:szCs w:val="18"/>
        </w:rPr>
      </w:pPr>
      <w:r w:rsidRPr="00D16EF3">
        <w:rPr>
          <w:color w:val="auto"/>
          <w:sz w:val="18"/>
          <w:szCs w:val="18"/>
        </w:rPr>
        <w:t xml:space="preserve">Anderson, B. 2010. </w:t>
      </w:r>
      <w:r w:rsidRPr="00D16EF3">
        <w:rPr>
          <w:i/>
          <w:color w:val="auto"/>
          <w:sz w:val="18"/>
          <w:szCs w:val="18"/>
        </w:rPr>
        <w:t>Stretching in The Office</w:t>
      </w:r>
      <w:r w:rsidRPr="00D16EF3">
        <w:rPr>
          <w:color w:val="auto"/>
          <w:sz w:val="18"/>
          <w:szCs w:val="18"/>
        </w:rPr>
        <w:t>. Serambi Ilmu Semesta. Jakarta</w:t>
      </w:r>
    </w:p>
    <w:p w14:paraId="729C0C11" w14:textId="77777777" w:rsidR="004351A4" w:rsidRPr="00D16EF3" w:rsidRDefault="004351A4" w:rsidP="004351A4">
      <w:pPr>
        <w:pStyle w:val="Default"/>
        <w:tabs>
          <w:tab w:val="left" w:pos="709"/>
        </w:tabs>
        <w:spacing w:line="276" w:lineRule="auto"/>
        <w:ind w:left="567" w:hanging="567"/>
        <w:jc w:val="both"/>
        <w:rPr>
          <w:color w:val="auto"/>
          <w:sz w:val="18"/>
          <w:szCs w:val="18"/>
        </w:rPr>
      </w:pPr>
      <w:r w:rsidRPr="00D16EF3">
        <w:rPr>
          <w:color w:val="auto"/>
          <w:sz w:val="18"/>
          <w:szCs w:val="18"/>
        </w:rPr>
        <w:t xml:space="preserve">BPS Kabupaten Ponorogo 2013. </w:t>
      </w:r>
      <w:r w:rsidRPr="00D16EF3">
        <w:rPr>
          <w:i/>
          <w:color w:val="auto"/>
          <w:sz w:val="18"/>
          <w:szCs w:val="18"/>
        </w:rPr>
        <w:t>Angka Hasil Sementara Sensus Pertanian 2013</w:t>
      </w:r>
      <w:r w:rsidRPr="00D16EF3">
        <w:rPr>
          <w:color w:val="auto"/>
          <w:sz w:val="18"/>
          <w:szCs w:val="18"/>
        </w:rPr>
        <w:t xml:space="preserve">. </w:t>
      </w:r>
      <w:r w:rsidRPr="00D16EF3">
        <w:rPr>
          <w:rStyle w:val="HTMLCite"/>
          <w:color w:val="auto"/>
          <w:sz w:val="18"/>
          <w:szCs w:val="18"/>
        </w:rPr>
        <w:t xml:space="preserve">st2013.bps.go.id/st2013esya/booklet/st3502.pdf. </w:t>
      </w:r>
      <w:r w:rsidRPr="00D16EF3">
        <w:rPr>
          <w:color w:val="auto"/>
          <w:sz w:val="18"/>
          <w:szCs w:val="18"/>
        </w:rPr>
        <w:t>[Cited 2017 May 26]</w:t>
      </w:r>
    </w:p>
    <w:p w14:paraId="6787CFCD" w14:textId="77777777" w:rsidR="004351A4" w:rsidRPr="00D16EF3" w:rsidRDefault="004351A4" w:rsidP="004351A4">
      <w:pPr>
        <w:pStyle w:val="Default"/>
        <w:tabs>
          <w:tab w:val="left" w:pos="709"/>
        </w:tabs>
        <w:spacing w:line="276" w:lineRule="auto"/>
        <w:ind w:left="567" w:hanging="567"/>
        <w:jc w:val="both"/>
        <w:rPr>
          <w:color w:val="auto"/>
          <w:sz w:val="18"/>
          <w:szCs w:val="18"/>
        </w:rPr>
      </w:pPr>
      <w:r w:rsidRPr="00D16EF3">
        <w:rPr>
          <w:color w:val="auto"/>
          <w:sz w:val="18"/>
          <w:szCs w:val="18"/>
        </w:rPr>
        <w:t xml:space="preserve">BPS dan Dirjen Hortikultura RI. 2017. </w:t>
      </w:r>
      <w:r w:rsidRPr="00D16EF3">
        <w:rPr>
          <w:i/>
          <w:color w:val="auto"/>
          <w:sz w:val="18"/>
          <w:szCs w:val="18"/>
        </w:rPr>
        <w:t>Sub Sektor Hortikultura</w:t>
      </w:r>
      <w:r w:rsidRPr="00D16EF3">
        <w:rPr>
          <w:color w:val="auto"/>
          <w:sz w:val="18"/>
          <w:szCs w:val="18"/>
        </w:rPr>
        <w:t xml:space="preserve">. </w:t>
      </w:r>
      <w:hyperlink r:id="rId15" w:history="1">
        <w:r w:rsidRPr="00D16EF3">
          <w:rPr>
            <w:rStyle w:val="Hyperlink"/>
            <w:color w:val="auto"/>
            <w:sz w:val="18"/>
            <w:szCs w:val="18"/>
          </w:rPr>
          <w:t>http://www.pertanian.go.id/ap_pages/mod/datahorti</w:t>
        </w:r>
      </w:hyperlink>
      <w:r w:rsidRPr="00D16EF3">
        <w:rPr>
          <w:color w:val="auto"/>
          <w:sz w:val="18"/>
          <w:szCs w:val="18"/>
        </w:rPr>
        <w:t>. [Cited 2017 September 9]</w:t>
      </w:r>
    </w:p>
    <w:p w14:paraId="603BCD67" w14:textId="77777777" w:rsidR="004351A4" w:rsidRPr="00D16EF3" w:rsidRDefault="004351A4" w:rsidP="004351A4">
      <w:pPr>
        <w:ind w:left="567" w:hanging="567"/>
        <w:rPr>
          <w:rFonts w:cs="Times New Roman"/>
          <w:szCs w:val="18"/>
        </w:rPr>
      </w:pPr>
      <w:r w:rsidRPr="00D16EF3">
        <w:rPr>
          <w:rFonts w:cs="Times New Roman"/>
          <w:szCs w:val="18"/>
        </w:rPr>
        <w:t xml:space="preserve">Colton, T. 1985. </w:t>
      </w:r>
      <w:proofErr w:type="spellStart"/>
      <w:r w:rsidRPr="00D16EF3">
        <w:rPr>
          <w:rFonts w:cs="Times New Roman"/>
          <w:i/>
          <w:szCs w:val="18"/>
        </w:rPr>
        <w:t>Statistika</w:t>
      </w:r>
      <w:proofErr w:type="spellEnd"/>
      <w:r w:rsidRPr="00D16EF3">
        <w:rPr>
          <w:rFonts w:cs="Times New Roman"/>
          <w:i/>
          <w:szCs w:val="18"/>
        </w:rPr>
        <w:t xml:space="preserve"> </w:t>
      </w:r>
      <w:proofErr w:type="spellStart"/>
      <w:r w:rsidRPr="00D16EF3">
        <w:rPr>
          <w:rFonts w:cs="Times New Roman"/>
          <w:i/>
          <w:szCs w:val="18"/>
        </w:rPr>
        <w:t>Kedokteran</w:t>
      </w:r>
      <w:proofErr w:type="spellEnd"/>
      <w:r w:rsidRPr="00D16EF3">
        <w:rPr>
          <w:rFonts w:cs="Times New Roman"/>
          <w:i/>
          <w:szCs w:val="18"/>
        </w:rPr>
        <w:t xml:space="preserve">. </w:t>
      </w:r>
      <w:proofErr w:type="spellStart"/>
      <w:r w:rsidRPr="00D16EF3">
        <w:rPr>
          <w:rFonts w:cs="Times New Roman"/>
          <w:szCs w:val="18"/>
        </w:rPr>
        <w:t>Gajahmada</w:t>
      </w:r>
      <w:proofErr w:type="spellEnd"/>
      <w:r w:rsidRPr="00D16EF3">
        <w:rPr>
          <w:rFonts w:cs="Times New Roman"/>
          <w:szCs w:val="18"/>
        </w:rPr>
        <w:t xml:space="preserve"> University </w:t>
      </w:r>
      <w:proofErr w:type="gramStart"/>
      <w:r w:rsidRPr="00D16EF3">
        <w:rPr>
          <w:rFonts w:cs="Times New Roman"/>
          <w:szCs w:val="18"/>
        </w:rPr>
        <w:t>Press :</w:t>
      </w:r>
      <w:proofErr w:type="gramEnd"/>
      <w:r w:rsidRPr="00D16EF3">
        <w:rPr>
          <w:rFonts w:cs="Times New Roman"/>
          <w:szCs w:val="18"/>
        </w:rPr>
        <w:t xml:space="preserve"> Yogyakarta.</w:t>
      </w:r>
    </w:p>
    <w:p w14:paraId="7143D1C4" w14:textId="77777777" w:rsidR="004351A4" w:rsidRPr="00D16EF3" w:rsidRDefault="004351A4" w:rsidP="004351A4">
      <w:pPr>
        <w:ind w:left="567" w:hanging="567"/>
        <w:rPr>
          <w:rFonts w:cs="Times New Roman"/>
          <w:szCs w:val="18"/>
        </w:rPr>
      </w:pPr>
      <w:proofErr w:type="gramStart"/>
      <w:r w:rsidRPr="00D16EF3">
        <w:rPr>
          <w:rFonts w:cs="Times New Roman"/>
          <w:szCs w:val="18"/>
        </w:rPr>
        <w:t>Hills, E.C. 2006.</w:t>
      </w:r>
      <w:proofErr w:type="gramEnd"/>
      <w:r w:rsidRPr="00D16EF3">
        <w:rPr>
          <w:rFonts w:cs="Times New Roman"/>
          <w:szCs w:val="18"/>
        </w:rPr>
        <w:t xml:space="preserve"> </w:t>
      </w:r>
      <w:proofErr w:type="gramStart"/>
      <w:r w:rsidRPr="00D16EF3">
        <w:rPr>
          <w:rFonts w:cs="Times New Roman"/>
          <w:i/>
          <w:szCs w:val="18"/>
        </w:rPr>
        <w:t>Mechanical Low Back Pain</w:t>
      </w:r>
      <w:r w:rsidRPr="00D16EF3">
        <w:rPr>
          <w:rFonts w:cs="Times New Roman"/>
          <w:szCs w:val="18"/>
        </w:rPr>
        <w:t>.</w:t>
      </w:r>
      <w:proofErr w:type="gramEnd"/>
      <w:r w:rsidRPr="00D16EF3">
        <w:rPr>
          <w:rFonts w:cs="Times New Roman"/>
          <w:szCs w:val="18"/>
        </w:rPr>
        <w:t xml:space="preserve"> </w:t>
      </w:r>
      <w:proofErr w:type="gramStart"/>
      <w:r w:rsidRPr="00D16EF3">
        <w:rPr>
          <w:rFonts w:cs="Times New Roman"/>
          <w:szCs w:val="18"/>
        </w:rPr>
        <w:t xml:space="preserve">Available from </w:t>
      </w:r>
      <w:hyperlink r:id="rId16" w:history="1">
        <w:r w:rsidRPr="00D16EF3">
          <w:rPr>
            <w:rStyle w:val="Hyperlink"/>
            <w:rFonts w:cs="Times New Roman"/>
            <w:szCs w:val="18"/>
          </w:rPr>
          <w:t>http://www.emedicine.com.diakses</w:t>
        </w:r>
      </w:hyperlink>
      <w:r w:rsidRPr="00D16EF3">
        <w:rPr>
          <w:rFonts w:cs="Times New Roman"/>
          <w:szCs w:val="18"/>
        </w:rPr>
        <w:t>.</w:t>
      </w:r>
      <w:proofErr w:type="gramEnd"/>
      <w:r w:rsidRPr="00D16EF3">
        <w:rPr>
          <w:rFonts w:cs="Times New Roman"/>
          <w:szCs w:val="18"/>
        </w:rPr>
        <w:t xml:space="preserve"> </w:t>
      </w:r>
      <w:proofErr w:type="spellStart"/>
      <w:proofErr w:type="gramStart"/>
      <w:r w:rsidRPr="00D16EF3">
        <w:rPr>
          <w:rFonts w:cs="Times New Roman"/>
          <w:szCs w:val="18"/>
        </w:rPr>
        <w:t>Diakses</w:t>
      </w:r>
      <w:proofErr w:type="spellEnd"/>
      <w:r w:rsidRPr="00D16EF3">
        <w:rPr>
          <w:rFonts w:cs="Times New Roman"/>
          <w:szCs w:val="18"/>
        </w:rPr>
        <w:t xml:space="preserve"> 14 </w:t>
      </w:r>
      <w:proofErr w:type="spellStart"/>
      <w:r w:rsidRPr="00D16EF3">
        <w:rPr>
          <w:rFonts w:cs="Times New Roman"/>
          <w:szCs w:val="18"/>
        </w:rPr>
        <w:t>Juli</w:t>
      </w:r>
      <w:proofErr w:type="spellEnd"/>
      <w:r w:rsidRPr="00D16EF3">
        <w:rPr>
          <w:rFonts w:cs="Times New Roman"/>
          <w:szCs w:val="18"/>
        </w:rPr>
        <w:t xml:space="preserve"> 2017.</w:t>
      </w:r>
      <w:proofErr w:type="gramEnd"/>
    </w:p>
    <w:p w14:paraId="51D334E1" w14:textId="77777777" w:rsidR="004351A4" w:rsidRPr="00D16EF3" w:rsidRDefault="004351A4" w:rsidP="004351A4">
      <w:pPr>
        <w:ind w:left="567" w:hanging="567"/>
        <w:rPr>
          <w:rFonts w:cs="Times New Roman"/>
          <w:szCs w:val="18"/>
        </w:rPr>
      </w:pPr>
      <w:proofErr w:type="spellStart"/>
      <w:proofErr w:type="gramStart"/>
      <w:r w:rsidRPr="00D16EF3">
        <w:rPr>
          <w:rFonts w:cs="Times New Roman"/>
          <w:szCs w:val="18"/>
        </w:rPr>
        <w:t>Manuaba</w:t>
      </w:r>
      <w:proofErr w:type="spellEnd"/>
      <w:r w:rsidRPr="00D16EF3">
        <w:rPr>
          <w:rFonts w:cs="Times New Roman"/>
          <w:szCs w:val="18"/>
        </w:rPr>
        <w:t>, A, 2000.</w:t>
      </w:r>
      <w:proofErr w:type="gramEnd"/>
      <w:r w:rsidRPr="00D16EF3">
        <w:rPr>
          <w:rFonts w:cs="Times New Roman"/>
          <w:szCs w:val="18"/>
        </w:rPr>
        <w:t xml:space="preserve"> </w:t>
      </w:r>
      <w:proofErr w:type="spellStart"/>
      <w:r w:rsidRPr="00D16EF3">
        <w:rPr>
          <w:rFonts w:cs="Times New Roman"/>
          <w:szCs w:val="18"/>
        </w:rPr>
        <w:t>Ergonomi</w:t>
      </w:r>
      <w:proofErr w:type="spellEnd"/>
      <w:r w:rsidRPr="00D16EF3">
        <w:rPr>
          <w:rFonts w:cs="Times New Roman"/>
          <w:szCs w:val="18"/>
        </w:rPr>
        <w:t xml:space="preserve"> </w:t>
      </w:r>
      <w:proofErr w:type="spellStart"/>
      <w:r w:rsidRPr="00D16EF3">
        <w:rPr>
          <w:rFonts w:cs="Times New Roman"/>
          <w:szCs w:val="18"/>
        </w:rPr>
        <w:t>Meningkatkan</w:t>
      </w:r>
      <w:proofErr w:type="spellEnd"/>
      <w:r w:rsidRPr="00D16EF3">
        <w:rPr>
          <w:rFonts w:cs="Times New Roman"/>
          <w:szCs w:val="18"/>
        </w:rPr>
        <w:t xml:space="preserve"> </w:t>
      </w:r>
      <w:proofErr w:type="spellStart"/>
      <w:r w:rsidRPr="00D16EF3">
        <w:rPr>
          <w:rFonts w:cs="Times New Roman"/>
          <w:szCs w:val="18"/>
        </w:rPr>
        <w:t>Kinerja</w:t>
      </w:r>
      <w:proofErr w:type="spellEnd"/>
      <w:r w:rsidRPr="00D16EF3">
        <w:rPr>
          <w:rFonts w:cs="Times New Roman"/>
          <w:szCs w:val="18"/>
        </w:rPr>
        <w:t xml:space="preserve"> </w:t>
      </w:r>
      <w:proofErr w:type="spellStart"/>
      <w:proofErr w:type="gramStart"/>
      <w:r w:rsidRPr="00D16EF3">
        <w:rPr>
          <w:rFonts w:cs="Times New Roman"/>
          <w:szCs w:val="18"/>
        </w:rPr>
        <w:t>dan</w:t>
      </w:r>
      <w:proofErr w:type="spellEnd"/>
      <w:r w:rsidRPr="00D16EF3">
        <w:rPr>
          <w:rFonts w:cs="Times New Roman"/>
          <w:szCs w:val="18"/>
        </w:rPr>
        <w:t xml:space="preserve">  Perusahaan</w:t>
      </w:r>
      <w:proofErr w:type="gramEnd"/>
      <w:r w:rsidRPr="00D16EF3">
        <w:rPr>
          <w:rFonts w:cs="Times New Roman"/>
          <w:szCs w:val="18"/>
        </w:rPr>
        <w:t xml:space="preserve">.   </w:t>
      </w:r>
      <w:proofErr w:type="spellStart"/>
      <w:proofErr w:type="gramStart"/>
      <w:r w:rsidRPr="00D16EF3">
        <w:rPr>
          <w:rFonts w:cs="Times New Roman"/>
          <w:szCs w:val="18"/>
        </w:rPr>
        <w:t>Makalah</w:t>
      </w:r>
      <w:proofErr w:type="spellEnd"/>
      <w:r w:rsidRPr="00D16EF3">
        <w:rPr>
          <w:rFonts w:cs="Times New Roman"/>
          <w:szCs w:val="18"/>
        </w:rPr>
        <w:t xml:space="preserve">  </w:t>
      </w:r>
      <w:proofErr w:type="spellStart"/>
      <w:r w:rsidRPr="00D16EF3">
        <w:rPr>
          <w:rFonts w:cs="Times New Roman"/>
          <w:szCs w:val="18"/>
        </w:rPr>
        <w:t>disajikan</w:t>
      </w:r>
      <w:proofErr w:type="spellEnd"/>
      <w:proofErr w:type="gramEnd"/>
      <w:r w:rsidRPr="00D16EF3">
        <w:rPr>
          <w:rFonts w:cs="Times New Roman"/>
          <w:szCs w:val="18"/>
        </w:rPr>
        <w:t xml:space="preserve">  </w:t>
      </w:r>
      <w:proofErr w:type="spellStart"/>
      <w:r w:rsidRPr="00D16EF3">
        <w:rPr>
          <w:rFonts w:cs="Times New Roman"/>
          <w:szCs w:val="18"/>
        </w:rPr>
        <w:t>dalam</w:t>
      </w:r>
      <w:proofErr w:type="spellEnd"/>
      <w:r w:rsidRPr="00D16EF3">
        <w:rPr>
          <w:rFonts w:cs="Times New Roman"/>
          <w:szCs w:val="18"/>
        </w:rPr>
        <w:t xml:space="preserve">   </w:t>
      </w:r>
      <w:proofErr w:type="spellStart"/>
      <w:r w:rsidRPr="00D16EF3">
        <w:rPr>
          <w:rFonts w:cs="Times New Roman"/>
          <w:szCs w:val="18"/>
        </w:rPr>
        <w:t>Simposium</w:t>
      </w:r>
      <w:proofErr w:type="spellEnd"/>
      <w:r w:rsidRPr="00D16EF3">
        <w:rPr>
          <w:rFonts w:cs="Times New Roman"/>
          <w:szCs w:val="18"/>
        </w:rPr>
        <w:t xml:space="preserve">    </w:t>
      </w:r>
      <w:proofErr w:type="spellStart"/>
      <w:r w:rsidRPr="00D16EF3">
        <w:rPr>
          <w:rFonts w:cs="Times New Roman"/>
          <w:szCs w:val="18"/>
        </w:rPr>
        <w:t>dan</w:t>
      </w:r>
      <w:proofErr w:type="spellEnd"/>
      <w:r w:rsidRPr="00D16EF3">
        <w:rPr>
          <w:rFonts w:cs="Times New Roman"/>
          <w:szCs w:val="18"/>
        </w:rPr>
        <w:t xml:space="preserve">   </w:t>
      </w:r>
      <w:proofErr w:type="spellStart"/>
      <w:r w:rsidRPr="00D16EF3">
        <w:rPr>
          <w:rFonts w:cs="Times New Roman"/>
          <w:szCs w:val="18"/>
        </w:rPr>
        <w:t>Pameran</w:t>
      </w:r>
      <w:proofErr w:type="spellEnd"/>
      <w:r w:rsidRPr="00D16EF3">
        <w:rPr>
          <w:rFonts w:cs="Times New Roman"/>
          <w:szCs w:val="18"/>
        </w:rPr>
        <w:t xml:space="preserve">   </w:t>
      </w:r>
      <w:proofErr w:type="spellStart"/>
      <w:r w:rsidRPr="00D16EF3">
        <w:rPr>
          <w:rFonts w:cs="Times New Roman"/>
          <w:szCs w:val="18"/>
        </w:rPr>
        <w:t>Ergonomi</w:t>
      </w:r>
      <w:proofErr w:type="spellEnd"/>
      <w:r w:rsidRPr="00D16EF3">
        <w:rPr>
          <w:rFonts w:cs="Times New Roman"/>
          <w:szCs w:val="18"/>
        </w:rPr>
        <w:t xml:space="preserve">  Indonesia 2000 di Bandung, 18-19 </w:t>
      </w:r>
      <w:proofErr w:type="spellStart"/>
      <w:r w:rsidRPr="00D16EF3">
        <w:rPr>
          <w:rFonts w:cs="Times New Roman"/>
          <w:szCs w:val="18"/>
        </w:rPr>
        <w:t>Nopember</w:t>
      </w:r>
      <w:proofErr w:type="spellEnd"/>
      <w:r w:rsidRPr="00D16EF3">
        <w:rPr>
          <w:rFonts w:cs="Times New Roman"/>
          <w:szCs w:val="18"/>
        </w:rPr>
        <w:t xml:space="preserve"> 2000.</w:t>
      </w:r>
    </w:p>
    <w:p w14:paraId="2EA06C23" w14:textId="77777777" w:rsidR="004351A4" w:rsidRPr="00D16EF3" w:rsidRDefault="004351A4" w:rsidP="008B56BD">
      <w:pPr>
        <w:pStyle w:val="Default"/>
        <w:spacing w:line="276" w:lineRule="auto"/>
        <w:ind w:left="567" w:hanging="567"/>
        <w:jc w:val="both"/>
        <w:rPr>
          <w:color w:val="auto"/>
          <w:sz w:val="18"/>
          <w:szCs w:val="18"/>
        </w:rPr>
      </w:pPr>
      <w:r w:rsidRPr="00D16EF3">
        <w:rPr>
          <w:color w:val="auto"/>
          <w:sz w:val="18"/>
          <w:szCs w:val="18"/>
        </w:rPr>
        <w:t xml:space="preserve">Ratnasari. 2007. </w:t>
      </w:r>
      <w:r w:rsidRPr="00D16EF3">
        <w:rPr>
          <w:rStyle w:val="Emphasis"/>
          <w:color w:val="auto"/>
          <w:sz w:val="18"/>
          <w:szCs w:val="18"/>
        </w:rPr>
        <w:t xml:space="preserve">Pra rencana Pabrik Saus Tomat kapasitas 2600 ton per tahun. Available from </w:t>
      </w:r>
      <w:r w:rsidRPr="00D16EF3">
        <w:rPr>
          <w:color w:val="auto"/>
          <w:sz w:val="18"/>
          <w:szCs w:val="18"/>
        </w:rPr>
        <w:lastRenderedPageBreak/>
        <w:t>repository.wima.ac.id/3726/2/BAB%201.pdf. Diakses 14 Juli 2017</w:t>
      </w:r>
    </w:p>
    <w:p w14:paraId="5B6150BB" w14:textId="77777777" w:rsidR="004351A4" w:rsidRPr="00D16EF3" w:rsidRDefault="004351A4" w:rsidP="008B56BD">
      <w:pPr>
        <w:ind w:left="567" w:hanging="567"/>
        <w:rPr>
          <w:rFonts w:cs="Times New Roman"/>
          <w:szCs w:val="18"/>
        </w:rPr>
      </w:pPr>
      <w:r w:rsidRPr="00D16EF3">
        <w:rPr>
          <w:rFonts w:cs="Times New Roman"/>
          <w:szCs w:val="18"/>
        </w:rPr>
        <w:t>Pheasant, S. 2003</w:t>
      </w:r>
      <w:r w:rsidRPr="00D16EF3">
        <w:rPr>
          <w:rFonts w:cs="Times New Roman"/>
          <w:i/>
          <w:szCs w:val="18"/>
        </w:rPr>
        <w:t xml:space="preserve">.  </w:t>
      </w:r>
      <w:proofErr w:type="gramStart"/>
      <w:r w:rsidRPr="00D16EF3">
        <w:rPr>
          <w:rFonts w:cs="Times New Roman"/>
          <w:i/>
          <w:szCs w:val="18"/>
        </w:rPr>
        <w:t>Ergonomics,   Work    and     Health.</w:t>
      </w:r>
      <w:proofErr w:type="gramEnd"/>
      <w:r w:rsidRPr="00D16EF3">
        <w:rPr>
          <w:rFonts w:cs="Times New Roman"/>
          <w:szCs w:val="18"/>
        </w:rPr>
        <w:t xml:space="preserve">     London:    Macmillan   </w:t>
      </w:r>
      <w:proofErr w:type="spellStart"/>
      <w:r w:rsidRPr="00D16EF3">
        <w:rPr>
          <w:rFonts w:cs="Times New Roman"/>
          <w:szCs w:val="18"/>
        </w:rPr>
        <w:t>Acsdemic</w:t>
      </w:r>
      <w:proofErr w:type="spellEnd"/>
      <w:r w:rsidRPr="00D16EF3">
        <w:rPr>
          <w:rFonts w:cs="Times New Roman"/>
          <w:szCs w:val="18"/>
        </w:rPr>
        <w:t xml:space="preserve"> </w:t>
      </w:r>
      <w:proofErr w:type="spellStart"/>
      <w:r w:rsidRPr="00D16EF3">
        <w:rPr>
          <w:rFonts w:cs="Times New Roman"/>
          <w:szCs w:val="18"/>
        </w:rPr>
        <w:t>Profesional</w:t>
      </w:r>
      <w:proofErr w:type="spellEnd"/>
      <w:r w:rsidRPr="00D16EF3">
        <w:rPr>
          <w:rFonts w:cs="Times New Roman"/>
          <w:szCs w:val="18"/>
        </w:rPr>
        <w:t xml:space="preserve"> Ltd</w:t>
      </w:r>
    </w:p>
    <w:p w14:paraId="3F6303DB" w14:textId="77777777" w:rsidR="004351A4" w:rsidRPr="00D16EF3" w:rsidRDefault="004351A4" w:rsidP="008B56BD">
      <w:pPr>
        <w:ind w:left="567" w:hanging="567"/>
        <w:rPr>
          <w:rFonts w:cs="Times New Roman"/>
          <w:szCs w:val="18"/>
        </w:rPr>
      </w:pPr>
      <w:proofErr w:type="spellStart"/>
      <w:proofErr w:type="gramStart"/>
      <w:r w:rsidRPr="00D16EF3">
        <w:rPr>
          <w:rFonts w:cs="Times New Roman"/>
          <w:szCs w:val="18"/>
        </w:rPr>
        <w:t>Surata</w:t>
      </w:r>
      <w:proofErr w:type="spellEnd"/>
      <w:r w:rsidRPr="00D16EF3">
        <w:rPr>
          <w:rFonts w:cs="Times New Roman"/>
          <w:szCs w:val="18"/>
        </w:rPr>
        <w:t>, I W. 2011 “</w:t>
      </w:r>
      <w:proofErr w:type="spellStart"/>
      <w:r w:rsidRPr="00D16EF3">
        <w:rPr>
          <w:rFonts w:cs="Times New Roman"/>
          <w:i/>
          <w:szCs w:val="18"/>
        </w:rPr>
        <w:t>Redesain</w:t>
      </w:r>
      <w:proofErr w:type="spellEnd"/>
      <w:r w:rsidRPr="00D16EF3">
        <w:rPr>
          <w:rFonts w:cs="Times New Roman"/>
          <w:i/>
          <w:szCs w:val="18"/>
        </w:rPr>
        <w:t xml:space="preserve"> </w:t>
      </w:r>
      <w:proofErr w:type="spellStart"/>
      <w:r w:rsidRPr="00D16EF3">
        <w:rPr>
          <w:rFonts w:cs="Times New Roman"/>
          <w:i/>
          <w:szCs w:val="18"/>
        </w:rPr>
        <w:t>Alat</w:t>
      </w:r>
      <w:proofErr w:type="spellEnd"/>
      <w:r w:rsidRPr="00D16EF3">
        <w:rPr>
          <w:rFonts w:cs="Times New Roman"/>
          <w:i/>
          <w:szCs w:val="18"/>
        </w:rPr>
        <w:t xml:space="preserve"> </w:t>
      </w:r>
      <w:proofErr w:type="spellStart"/>
      <w:r w:rsidRPr="00D16EF3">
        <w:rPr>
          <w:rFonts w:cs="Times New Roman"/>
          <w:i/>
          <w:szCs w:val="18"/>
        </w:rPr>
        <w:t>Pengering</w:t>
      </w:r>
      <w:proofErr w:type="spellEnd"/>
      <w:r w:rsidRPr="00D16EF3">
        <w:rPr>
          <w:rFonts w:cs="Times New Roman"/>
          <w:i/>
          <w:szCs w:val="18"/>
        </w:rPr>
        <w:t xml:space="preserve"> Dan </w:t>
      </w:r>
      <w:proofErr w:type="spellStart"/>
      <w:r w:rsidRPr="00D16EF3">
        <w:rPr>
          <w:rFonts w:cs="Times New Roman"/>
          <w:i/>
          <w:szCs w:val="18"/>
        </w:rPr>
        <w:t>Sistem</w:t>
      </w:r>
      <w:proofErr w:type="spellEnd"/>
      <w:r w:rsidRPr="00D16EF3">
        <w:rPr>
          <w:rFonts w:cs="Times New Roman"/>
          <w:i/>
          <w:szCs w:val="18"/>
        </w:rPr>
        <w:t xml:space="preserve"> </w:t>
      </w:r>
      <w:proofErr w:type="spellStart"/>
      <w:r w:rsidRPr="00D16EF3">
        <w:rPr>
          <w:rFonts w:cs="Times New Roman"/>
          <w:i/>
          <w:szCs w:val="18"/>
        </w:rPr>
        <w:t>Kerja</w:t>
      </w:r>
      <w:proofErr w:type="spellEnd"/>
      <w:r w:rsidRPr="00D16EF3">
        <w:rPr>
          <w:rFonts w:cs="Times New Roman"/>
          <w:i/>
          <w:szCs w:val="18"/>
        </w:rPr>
        <w:t xml:space="preserve"> </w:t>
      </w:r>
      <w:proofErr w:type="spellStart"/>
      <w:r w:rsidRPr="00D16EF3">
        <w:rPr>
          <w:rFonts w:cs="Times New Roman"/>
          <w:i/>
          <w:szCs w:val="18"/>
        </w:rPr>
        <w:t>Meningkatkan</w:t>
      </w:r>
      <w:proofErr w:type="spellEnd"/>
      <w:r w:rsidRPr="00D16EF3">
        <w:rPr>
          <w:rFonts w:cs="Times New Roman"/>
          <w:i/>
          <w:szCs w:val="18"/>
        </w:rPr>
        <w:t xml:space="preserve"> </w:t>
      </w:r>
      <w:proofErr w:type="spellStart"/>
      <w:r w:rsidRPr="00D16EF3">
        <w:rPr>
          <w:rFonts w:cs="Times New Roman"/>
          <w:i/>
          <w:szCs w:val="18"/>
        </w:rPr>
        <w:t>Kinerja</w:t>
      </w:r>
      <w:proofErr w:type="spellEnd"/>
      <w:r w:rsidRPr="00D16EF3">
        <w:rPr>
          <w:rFonts w:cs="Times New Roman"/>
          <w:i/>
          <w:szCs w:val="18"/>
        </w:rPr>
        <w:t xml:space="preserve"> </w:t>
      </w:r>
      <w:proofErr w:type="spellStart"/>
      <w:r w:rsidRPr="00D16EF3">
        <w:rPr>
          <w:rFonts w:cs="Times New Roman"/>
          <w:i/>
          <w:szCs w:val="18"/>
        </w:rPr>
        <w:t>Petani</w:t>
      </w:r>
      <w:proofErr w:type="spellEnd"/>
      <w:r w:rsidRPr="00D16EF3">
        <w:rPr>
          <w:rFonts w:cs="Times New Roman"/>
          <w:i/>
          <w:szCs w:val="18"/>
        </w:rPr>
        <w:t xml:space="preserve"> Dan </w:t>
      </w:r>
      <w:proofErr w:type="spellStart"/>
      <w:r w:rsidRPr="00D16EF3">
        <w:rPr>
          <w:rFonts w:cs="Times New Roman"/>
          <w:i/>
          <w:szCs w:val="18"/>
        </w:rPr>
        <w:t>Mutu</w:t>
      </w:r>
      <w:proofErr w:type="spellEnd"/>
      <w:r w:rsidRPr="00D16EF3">
        <w:rPr>
          <w:rFonts w:cs="Times New Roman"/>
          <w:i/>
          <w:szCs w:val="18"/>
        </w:rPr>
        <w:t xml:space="preserve"> </w:t>
      </w:r>
      <w:proofErr w:type="spellStart"/>
      <w:r w:rsidRPr="00D16EF3">
        <w:rPr>
          <w:rFonts w:cs="Times New Roman"/>
          <w:i/>
          <w:szCs w:val="18"/>
        </w:rPr>
        <w:t>Rumput</w:t>
      </w:r>
      <w:proofErr w:type="spellEnd"/>
      <w:r w:rsidRPr="00D16EF3">
        <w:rPr>
          <w:rFonts w:cs="Times New Roman"/>
          <w:i/>
          <w:szCs w:val="18"/>
        </w:rPr>
        <w:t xml:space="preserve"> </w:t>
      </w:r>
      <w:proofErr w:type="spellStart"/>
      <w:r w:rsidRPr="00D16EF3">
        <w:rPr>
          <w:rFonts w:cs="Times New Roman"/>
          <w:i/>
          <w:szCs w:val="18"/>
        </w:rPr>
        <w:t>Laut</w:t>
      </w:r>
      <w:proofErr w:type="spellEnd"/>
      <w:r w:rsidRPr="00D16EF3">
        <w:rPr>
          <w:rFonts w:cs="Times New Roman"/>
          <w:i/>
          <w:szCs w:val="18"/>
        </w:rPr>
        <w:t xml:space="preserve"> Di </w:t>
      </w:r>
      <w:proofErr w:type="spellStart"/>
      <w:r w:rsidRPr="00D16EF3">
        <w:rPr>
          <w:rFonts w:cs="Times New Roman"/>
          <w:i/>
          <w:szCs w:val="18"/>
        </w:rPr>
        <w:t>Desa</w:t>
      </w:r>
      <w:proofErr w:type="spellEnd"/>
      <w:r w:rsidRPr="00D16EF3">
        <w:rPr>
          <w:rFonts w:cs="Times New Roman"/>
          <w:i/>
          <w:szCs w:val="18"/>
        </w:rPr>
        <w:t xml:space="preserve"> </w:t>
      </w:r>
      <w:proofErr w:type="spellStart"/>
      <w:r w:rsidRPr="00D16EF3">
        <w:rPr>
          <w:rFonts w:cs="Times New Roman"/>
          <w:i/>
          <w:szCs w:val="18"/>
        </w:rPr>
        <w:t>Ped</w:t>
      </w:r>
      <w:proofErr w:type="spellEnd"/>
      <w:r w:rsidRPr="00D16EF3">
        <w:rPr>
          <w:rFonts w:cs="Times New Roman"/>
          <w:i/>
          <w:szCs w:val="18"/>
        </w:rPr>
        <w:t xml:space="preserve"> Nusa </w:t>
      </w:r>
      <w:proofErr w:type="spellStart"/>
      <w:r w:rsidRPr="00D16EF3">
        <w:rPr>
          <w:rFonts w:cs="Times New Roman"/>
          <w:i/>
          <w:szCs w:val="18"/>
        </w:rPr>
        <w:t>Penida</w:t>
      </w:r>
      <w:proofErr w:type="spellEnd"/>
      <w:r w:rsidRPr="00D16EF3">
        <w:rPr>
          <w:rFonts w:cs="Times New Roman"/>
          <w:szCs w:val="18"/>
        </w:rPr>
        <w:t>” (</w:t>
      </w:r>
      <w:proofErr w:type="spellStart"/>
      <w:r w:rsidRPr="00D16EF3">
        <w:rPr>
          <w:rFonts w:cs="Times New Roman"/>
          <w:szCs w:val="18"/>
        </w:rPr>
        <w:t>disertasi</w:t>
      </w:r>
      <w:proofErr w:type="spellEnd"/>
      <w:r w:rsidRPr="00D16EF3">
        <w:rPr>
          <w:rFonts w:cs="Times New Roman"/>
          <w:szCs w:val="18"/>
        </w:rPr>
        <w:t>).</w:t>
      </w:r>
      <w:proofErr w:type="gramEnd"/>
      <w:r w:rsidRPr="00D16EF3">
        <w:rPr>
          <w:rFonts w:cs="Times New Roman"/>
          <w:szCs w:val="18"/>
        </w:rPr>
        <w:t xml:space="preserve"> Denpasar: Program </w:t>
      </w:r>
      <w:proofErr w:type="spellStart"/>
      <w:r w:rsidRPr="00D16EF3">
        <w:rPr>
          <w:rFonts w:cs="Times New Roman"/>
          <w:szCs w:val="18"/>
        </w:rPr>
        <w:t>Pascasarjana</w:t>
      </w:r>
      <w:proofErr w:type="spellEnd"/>
      <w:r w:rsidRPr="00D16EF3">
        <w:rPr>
          <w:rFonts w:cs="Times New Roman"/>
          <w:szCs w:val="18"/>
        </w:rPr>
        <w:t xml:space="preserve"> </w:t>
      </w:r>
      <w:proofErr w:type="spellStart"/>
      <w:r w:rsidRPr="00D16EF3">
        <w:rPr>
          <w:rFonts w:cs="Times New Roman"/>
          <w:szCs w:val="18"/>
        </w:rPr>
        <w:t>Universitas</w:t>
      </w:r>
      <w:proofErr w:type="spellEnd"/>
      <w:r w:rsidRPr="00D16EF3">
        <w:rPr>
          <w:rFonts w:cs="Times New Roman"/>
          <w:szCs w:val="18"/>
        </w:rPr>
        <w:t xml:space="preserve"> </w:t>
      </w:r>
      <w:proofErr w:type="spellStart"/>
      <w:r w:rsidRPr="00D16EF3">
        <w:rPr>
          <w:rFonts w:cs="Times New Roman"/>
          <w:szCs w:val="18"/>
        </w:rPr>
        <w:t>Udayana</w:t>
      </w:r>
      <w:proofErr w:type="spellEnd"/>
    </w:p>
    <w:p w14:paraId="01ECBCB3" w14:textId="3DAB623C" w:rsidR="003679FD" w:rsidRPr="00127737" w:rsidRDefault="004351A4" w:rsidP="008B56BD">
      <w:pPr>
        <w:ind w:left="567" w:hanging="567"/>
        <w:rPr>
          <w:rFonts w:ascii="Helvetica" w:hAnsi="Helvetica" w:cs="Helvetica"/>
          <w:color w:val="222222"/>
          <w:szCs w:val="18"/>
        </w:rPr>
      </w:pPr>
      <w:proofErr w:type="spellStart"/>
      <w:r w:rsidRPr="00D16EF3">
        <w:rPr>
          <w:rFonts w:cs="Times New Roman"/>
          <w:szCs w:val="18"/>
        </w:rPr>
        <w:t>Sutarna</w:t>
      </w:r>
      <w:proofErr w:type="gramStart"/>
      <w:r w:rsidRPr="00D16EF3">
        <w:rPr>
          <w:rFonts w:cs="Times New Roman"/>
          <w:szCs w:val="18"/>
        </w:rPr>
        <w:t>,I.N</w:t>
      </w:r>
      <w:proofErr w:type="spellEnd"/>
      <w:proofErr w:type="gramEnd"/>
      <w:r w:rsidRPr="00D16EF3">
        <w:rPr>
          <w:rFonts w:cs="Times New Roman"/>
          <w:szCs w:val="18"/>
        </w:rPr>
        <w:t xml:space="preserve">. 2011. </w:t>
      </w:r>
      <w:proofErr w:type="spellStart"/>
      <w:proofErr w:type="gramStart"/>
      <w:r w:rsidRPr="00D16EF3">
        <w:rPr>
          <w:rFonts w:cs="Times New Roman"/>
          <w:i/>
          <w:szCs w:val="18"/>
        </w:rPr>
        <w:t>Aplikasi</w:t>
      </w:r>
      <w:proofErr w:type="spellEnd"/>
      <w:r w:rsidRPr="00D16EF3">
        <w:rPr>
          <w:rFonts w:cs="Times New Roman"/>
          <w:i/>
          <w:szCs w:val="18"/>
        </w:rPr>
        <w:t xml:space="preserve"> </w:t>
      </w:r>
      <w:proofErr w:type="spellStart"/>
      <w:r w:rsidRPr="00D16EF3">
        <w:rPr>
          <w:rFonts w:cs="Times New Roman"/>
          <w:i/>
          <w:szCs w:val="18"/>
        </w:rPr>
        <w:t>Ergonomi</w:t>
      </w:r>
      <w:proofErr w:type="spellEnd"/>
      <w:r w:rsidRPr="00D16EF3">
        <w:rPr>
          <w:rFonts w:cs="Times New Roman"/>
          <w:i/>
          <w:szCs w:val="18"/>
        </w:rPr>
        <w:t xml:space="preserve"> </w:t>
      </w:r>
      <w:proofErr w:type="spellStart"/>
      <w:r w:rsidRPr="00D16EF3">
        <w:rPr>
          <w:rFonts w:cs="Times New Roman"/>
          <w:i/>
          <w:szCs w:val="18"/>
        </w:rPr>
        <w:t>pada</w:t>
      </w:r>
      <w:proofErr w:type="spellEnd"/>
      <w:r w:rsidRPr="00D16EF3">
        <w:rPr>
          <w:rFonts w:cs="Times New Roman"/>
          <w:i/>
          <w:szCs w:val="18"/>
        </w:rPr>
        <w:t xml:space="preserve"> Proses </w:t>
      </w:r>
      <w:proofErr w:type="spellStart"/>
      <w:r w:rsidRPr="00D16EF3">
        <w:rPr>
          <w:rFonts w:cs="Times New Roman"/>
          <w:i/>
          <w:szCs w:val="18"/>
        </w:rPr>
        <w:t>Pemotongan</w:t>
      </w:r>
      <w:proofErr w:type="spellEnd"/>
      <w:r w:rsidRPr="00D16EF3">
        <w:rPr>
          <w:rFonts w:cs="Times New Roman"/>
          <w:i/>
          <w:szCs w:val="18"/>
        </w:rPr>
        <w:t xml:space="preserve"> </w:t>
      </w:r>
      <w:proofErr w:type="spellStart"/>
      <w:r w:rsidRPr="00D16EF3">
        <w:rPr>
          <w:rFonts w:cs="Times New Roman"/>
          <w:i/>
          <w:szCs w:val="18"/>
        </w:rPr>
        <w:t>Pelat</w:t>
      </w:r>
      <w:proofErr w:type="spellEnd"/>
      <w:r w:rsidRPr="00D16EF3">
        <w:rPr>
          <w:rFonts w:cs="Times New Roman"/>
          <w:i/>
          <w:szCs w:val="18"/>
        </w:rPr>
        <w:t xml:space="preserve"> </w:t>
      </w:r>
      <w:proofErr w:type="spellStart"/>
      <w:r w:rsidRPr="00D16EF3">
        <w:rPr>
          <w:rFonts w:cs="Times New Roman"/>
          <w:i/>
          <w:szCs w:val="18"/>
        </w:rPr>
        <w:t>Eser</w:t>
      </w:r>
      <w:proofErr w:type="spellEnd"/>
      <w:r w:rsidRPr="00D16EF3">
        <w:rPr>
          <w:rFonts w:cs="Times New Roman"/>
          <w:i/>
          <w:szCs w:val="18"/>
        </w:rPr>
        <w:t xml:space="preserve"> </w:t>
      </w:r>
      <w:proofErr w:type="spellStart"/>
      <w:r w:rsidRPr="00D16EF3">
        <w:rPr>
          <w:rFonts w:cs="Times New Roman"/>
          <w:i/>
          <w:szCs w:val="18"/>
        </w:rPr>
        <w:t>Meningkatkan</w:t>
      </w:r>
      <w:proofErr w:type="spellEnd"/>
      <w:r w:rsidRPr="00D16EF3">
        <w:rPr>
          <w:rFonts w:cs="Times New Roman"/>
          <w:i/>
          <w:szCs w:val="18"/>
        </w:rPr>
        <w:t xml:space="preserve"> </w:t>
      </w:r>
      <w:proofErr w:type="spellStart"/>
      <w:r w:rsidRPr="00D16EF3">
        <w:rPr>
          <w:rFonts w:cs="Times New Roman"/>
          <w:i/>
          <w:szCs w:val="18"/>
        </w:rPr>
        <w:t>Kinerja</w:t>
      </w:r>
      <w:proofErr w:type="spellEnd"/>
      <w:r w:rsidRPr="00D16EF3">
        <w:rPr>
          <w:rFonts w:cs="Times New Roman"/>
          <w:i/>
          <w:szCs w:val="18"/>
        </w:rPr>
        <w:t xml:space="preserve"> </w:t>
      </w:r>
      <w:proofErr w:type="spellStart"/>
      <w:r w:rsidRPr="00D16EF3">
        <w:rPr>
          <w:rFonts w:cs="Times New Roman"/>
          <w:i/>
          <w:szCs w:val="18"/>
        </w:rPr>
        <w:t>Mahasiswa</w:t>
      </w:r>
      <w:proofErr w:type="spellEnd"/>
      <w:r w:rsidRPr="00D16EF3">
        <w:rPr>
          <w:rFonts w:cs="Times New Roman"/>
          <w:i/>
          <w:szCs w:val="18"/>
        </w:rPr>
        <w:t xml:space="preserve"> di </w:t>
      </w:r>
      <w:proofErr w:type="spellStart"/>
      <w:r w:rsidRPr="00D16EF3">
        <w:rPr>
          <w:rFonts w:cs="Times New Roman"/>
          <w:i/>
          <w:szCs w:val="18"/>
        </w:rPr>
        <w:t>Bengkel</w:t>
      </w:r>
      <w:proofErr w:type="spellEnd"/>
      <w:r w:rsidRPr="00D16EF3">
        <w:rPr>
          <w:rFonts w:cs="Times New Roman"/>
          <w:i/>
          <w:szCs w:val="18"/>
        </w:rPr>
        <w:t xml:space="preserve"> </w:t>
      </w:r>
      <w:proofErr w:type="spellStart"/>
      <w:r w:rsidRPr="00D16EF3">
        <w:rPr>
          <w:rFonts w:cs="Times New Roman"/>
          <w:i/>
          <w:szCs w:val="18"/>
        </w:rPr>
        <w:t>Teknologi</w:t>
      </w:r>
      <w:proofErr w:type="spellEnd"/>
      <w:r w:rsidRPr="004351A4">
        <w:rPr>
          <w:i/>
          <w:szCs w:val="18"/>
        </w:rPr>
        <w:t xml:space="preserve"> </w:t>
      </w:r>
      <w:proofErr w:type="spellStart"/>
      <w:r w:rsidRPr="00D16EF3">
        <w:rPr>
          <w:rFonts w:cs="Times New Roman"/>
          <w:i/>
          <w:szCs w:val="18"/>
        </w:rPr>
        <w:t>Mekanik</w:t>
      </w:r>
      <w:proofErr w:type="spellEnd"/>
      <w:r w:rsidRPr="00D16EF3">
        <w:rPr>
          <w:rFonts w:cs="Times New Roman"/>
          <w:i/>
          <w:szCs w:val="18"/>
        </w:rPr>
        <w:t xml:space="preserve"> </w:t>
      </w:r>
      <w:proofErr w:type="spellStart"/>
      <w:r w:rsidRPr="00D16EF3">
        <w:rPr>
          <w:rFonts w:cs="Times New Roman"/>
          <w:i/>
          <w:szCs w:val="18"/>
        </w:rPr>
        <w:t>Politeknik</w:t>
      </w:r>
      <w:proofErr w:type="spellEnd"/>
      <w:r w:rsidRPr="00D16EF3">
        <w:rPr>
          <w:rFonts w:cs="Times New Roman"/>
          <w:i/>
          <w:szCs w:val="18"/>
        </w:rPr>
        <w:t xml:space="preserve"> </w:t>
      </w:r>
      <w:proofErr w:type="spellStart"/>
      <w:r w:rsidRPr="00D16EF3">
        <w:rPr>
          <w:rFonts w:cs="Times New Roman"/>
          <w:i/>
          <w:szCs w:val="18"/>
        </w:rPr>
        <w:t>Negeri</w:t>
      </w:r>
      <w:proofErr w:type="spellEnd"/>
      <w:r w:rsidRPr="00D16EF3">
        <w:rPr>
          <w:rFonts w:cs="Times New Roman"/>
          <w:i/>
          <w:szCs w:val="18"/>
        </w:rPr>
        <w:t xml:space="preserve"> Bali</w:t>
      </w:r>
      <w:r w:rsidRPr="00D16EF3">
        <w:rPr>
          <w:rFonts w:cs="Times New Roman"/>
          <w:szCs w:val="18"/>
        </w:rPr>
        <w:t>.</w:t>
      </w:r>
      <w:proofErr w:type="gramEnd"/>
      <w:r w:rsidRPr="00D16EF3">
        <w:rPr>
          <w:rFonts w:cs="Times New Roman"/>
          <w:szCs w:val="18"/>
        </w:rPr>
        <w:t xml:space="preserve"> </w:t>
      </w:r>
      <w:proofErr w:type="spellStart"/>
      <w:proofErr w:type="gramStart"/>
      <w:r w:rsidRPr="00D16EF3">
        <w:rPr>
          <w:rFonts w:cs="Times New Roman"/>
          <w:szCs w:val="18"/>
        </w:rPr>
        <w:t>Tesis</w:t>
      </w:r>
      <w:proofErr w:type="spellEnd"/>
      <w:r w:rsidRPr="00D16EF3">
        <w:rPr>
          <w:rFonts w:cs="Times New Roman"/>
          <w:szCs w:val="18"/>
        </w:rPr>
        <w:t>.</w:t>
      </w:r>
      <w:proofErr w:type="gramEnd"/>
      <w:r w:rsidRPr="00D16EF3">
        <w:rPr>
          <w:rFonts w:cs="Times New Roman"/>
          <w:szCs w:val="18"/>
        </w:rPr>
        <w:t xml:space="preserve"> </w:t>
      </w:r>
      <w:proofErr w:type="gramStart"/>
      <w:r w:rsidRPr="00D16EF3">
        <w:rPr>
          <w:rFonts w:cs="Times New Roman"/>
          <w:szCs w:val="18"/>
        </w:rPr>
        <w:t>Denpasar :</w:t>
      </w:r>
      <w:proofErr w:type="gramEnd"/>
      <w:r w:rsidRPr="00D16EF3">
        <w:rPr>
          <w:rFonts w:cs="Times New Roman"/>
          <w:szCs w:val="18"/>
        </w:rPr>
        <w:t xml:space="preserve"> </w:t>
      </w:r>
      <w:proofErr w:type="spellStart"/>
      <w:r w:rsidRPr="00D16EF3">
        <w:rPr>
          <w:rFonts w:cs="Times New Roman"/>
          <w:szCs w:val="18"/>
        </w:rPr>
        <w:t>Universitas</w:t>
      </w:r>
      <w:proofErr w:type="spellEnd"/>
      <w:r w:rsidRPr="00D16EF3">
        <w:rPr>
          <w:rFonts w:cs="Times New Roman"/>
          <w:szCs w:val="18"/>
        </w:rPr>
        <w:t xml:space="preserve"> </w:t>
      </w:r>
      <w:proofErr w:type="spellStart"/>
      <w:r w:rsidRPr="00D16EF3">
        <w:rPr>
          <w:rFonts w:cs="Times New Roman"/>
          <w:szCs w:val="18"/>
        </w:rPr>
        <w:t>Udayana</w:t>
      </w:r>
      <w:proofErr w:type="spellEnd"/>
    </w:p>
    <w:sectPr w:rsidR="003679FD" w:rsidRPr="00127737" w:rsidSect="003679FD">
      <w:headerReference w:type="even" r:id="rId17"/>
      <w:type w:val="continuous"/>
      <w:pgSz w:w="11900" w:h="16840"/>
      <w:pgMar w:top="1134" w:right="851" w:bottom="1171" w:left="851" w:header="567" w:footer="850" w:gutter="0"/>
      <w:pgNumType w:start="1"/>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6E928" w14:textId="77777777" w:rsidR="006773B9" w:rsidRDefault="006773B9" w:rsidP="00F94815">
      <w:r>
        <w:separator/>
      </w:r>
    </w:p>
  </w:endnote>
  <w:endnote w:type="continuationSeparator" w:id="0">
    <w:p w14:paraId="32971DFC" w14:textId="77777777" w:rsidR="006773B9" w:rsidRDefault="006773B9"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30CE" w14:textId="6972AE85" w:rsidR="00EA1EFB" w:rsidRDefault="00CC6571" w:rsidP="00EA1EFB">
    <w:pPr>
      <w:pStyle w:val="Footer"/>
      <w:framePr w:wrap="none" w:vAnchor="text" w:hAnchor="margin" w:xAlign="outside" w:y="1"/>
      <w:rPr>
        <w:rStyle w:val="PageNumber"/>
      </w:rPr>
    </w:pPr>
    <w:r>
      <w:rPr>
        <w:rStyle w:val="PageNumber"/>
      </w:rPr>
      <w:t>6</w:t>
    </w:r>
  </w:p>
  <w:p w14:paraId="31FD017D" w14:textId="6E07C671" w:rsidR="00EA1EFB" w:rsidRDefault="008B56BD" w:rsidP="00D40B2A">
    <w:pPr>
      <w:pStyle w:val="Footer"/>
      <w:ind w:right="360" w:firstLine="360"/>
    </w:pPr>
    <w:r w:rsidRPr="008B56BD">
      <w:t>Herta</w:t>
    </w:r>
    <w:r w:rsidRPr="008B56BD">
      <w:rPr>
        <w:vertAlign w:val="superscript"/>
      </w:rPr>
      <w:t>1</w:t>
    </w:r>
    <w:r w:rsidRPr="008B56BD">
      <w:t>, Agnes</w:t>
    </w:r>
    <w:r w:rsidRPr="008B56BD">
      <w:rPr>
        <w:vertAlign w:val="superscript"/>
      </w:rPr>
      <w:t>2</w:t>
    </w:r>
    <w:r w:rsidR="00EA1EFB">
      <w:tab/>
    </w:r>
    <w:r w:rsidR="00EA1EFB">
      <w:tab/>
    </w:r>
    <w:r w:rsidR="008B6D6A" w:rsidRPr="004D5B13">
      <w:rPr>
        <w:sz w:val="16"/>
      </w:rPr>
      <w:t>https://doi.org/</w:t>
    </w:r>
    <w:r w:rsidR="008B6D6A">
      <w:rPr>
        <w:sz w:val="16"/>
      </w:rPr>
      <w:t>xx</w:t>
    </w:r>
    <w:r w:rsidR="008B6D6A" w:rsidRPr="00C318F3">
      <w:rPr>
        <w:sz w:val="16"/>
      </w:rPr>
      <w:t>.</w:t>
    </w:r>
    <w:r w:rsidR="008B6D6A">
      <w:rPr>
        <w:sz w:val="16"/>
      </w:rPr>
      <w:t>xxxxx</w:t>
    </w:r>
    <w:r w:rsidR="008B6D6A" w:rsidRPr="004D5B13">
      <w:rPr>
        <w:sz w:val="16"/>
      </w:rPr>
      <w:t>/</w:t>
    </w:r>
    <w:r w:rsidR="008B6D6A">
      <w:rPr>
        <w:sz w:val="16"/>
      </w:rPr>
      <w:fldChar w:fldCharType="begin"/>
    </w:r>
    <w:r w:rsidR="008B6D6A">
      <w:rPr>
        <w:sz w:val="16"/>
      </w:rPr>
      <w:instrText xml:space="preserve"> MACROBUTTON DOI xxxxx </w:instrText>
    </w:r>
    <w:r w:rsidR="008B6D6A">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9E0E3" w14:textId="1D8A9AEB" w:rsidR="00EA1EFB" w:rsidRDefault="00CC6571" w:rsidP="00EA1EFB">
    <w:pPr>
      <w:pStyle w:val="Footer"/>
      <w:framePr w:wrap="none" w:vAnchor="text" w:hAnchor="margin" w:xAlign="outside" w:y="1"/>
      <w:rPr>
        <w:rStyle w:val="PageNumber"/>
      </w:rPr>
    </w:pPr>
    <w:r>
      <w:rPr>
        <w:rStyle w:val="PageNumber"/>
      </w:rPr>
      <w:t>7</w:t>
    </w:r>
  </w:p>
  <w:p w14:paraId="7D9554EE" w14:textId="769447DF" w:rsidR="00EA1EFB" w:rsidRDefault="008B6D6A" w:rsidP="00C318F3">
    <w:pPr>
      <w:pStyle w:val="Footer"/>
      <w:ind w:right="360" w:firstLine="360"/>
    </w:pPr>
    <w:r w:rsidRPr="004D5B13">
      <w:rPr>
        <w:sz w:val="16"/>
      </w:rPr>
      <w:t>https://doi.org/</w:t>
    </w:r>
    <w:r>
      <w:rPr>
        <w:sz w:val="16"/>
      </w:rPr>
      <w:t>xx</w:t>
    </w:r>
    <w:r w:rsidRPr="00C318F3">
      <w:rPr>
        <w:sz w:val="16"/>
      </w:rPr>
      <w:t>.</w:t>
    </w:r>
    <w:r>
      <w:rPr>
        <w:sz w:val="16"/>
      </w:rPr>
      <w:t>xxxxx</w:t>
    </w:r>
    <w:r w:rsidRPr="004D5B13">
      <w:rPr>
        <w:sz w:val="16"/>
      </w:rPr>
      <w:t>/</w:t>
    </w:r>
    <w:r>
      <w:rPr>
        <w:sz w:val="16"/>
      </w:rPr>
      <w:fldChar w:fldCharType="begin"/>
    </w:r>
    <w:r>
      <w:rPr>
        <w:sz w:val="16"/>
      </w:rPr>
      <w:instrText xml:space="preserve"> MACROBUTTON DOI xxxxx </w:instrText>
    </w:r>
    <w:r>
      <w:rPr>
        <w:sz w:val="16"/>
      </w:rPr>
      <w:fldChar w:fldCharType="end"/>
    </w:r>
    <w:r w:rsidR="00EA1EFB">
      <w:rPr>
        <w:sz w:val="16"/>
      </w:rPr>
      <w:tab/>
    </w:r>
    <w:r w:rsidR="00EA1EFB">
      <w:rPr>
        <w:sz w:val="16"/>
      </w:rPr>
      <w:tab/>
    </w:r>
    <w:r w:rsidR="008B56BD" w:rsidRPr="008B56BD">
      <w:t>Herta</w:t>
    </w:r>
    <w:r w:rsidR="008B56BD" w:rsidRPr="008B56BD">
      <w:rPr>
        <w:vertAlign w:val="superscript"/>
      </w:rPr>
      <w:t>1</w:t>
    </w:r>
    <w:r w:rsidR="008B56BD" w:rsidRPr="008B56BD">
      <w:t>, Agnes</w:t>
    </w:r>
    <w:r w:rsidR="008B56BD" w:rsidRPr="008B56BD">
      <w:rPr>
        <w:vertAlign w:val="superscript"/>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3EB9" w14:textId="6AC4D7D3" w:rsidR="00EA1EFB" w:rsidRPr="00677457" w:rsidRDefault="008B6D6A" w:rsidP="003A0B3F">
    <w:pPr>
      <w:pStyle w:val="Footer"/>
      <w:tabs>
        <w:tab w:val="clear" w:pos="9360"/>
        <w:tab w:val="right" w:pos="9915"/>
      </w:tabs>
      <w:rPr>
        <w:sz w:val="16"/>
      </w:rPr>
    </w:pPr>
    <w:r w:rsidRPr="004D5B13">
      <w:rPr>
        <w:sz w:val="16"/>
      </w:rPr>
      <w:t>https://doi.org/</w:t>
    </w:r>
    <w:r>
      <w:rPr>
        <w:sz w:val="16"/>
      </w:rPr>
      <w:t>xx</w:t>
    </w:r>
    <w:r w:rsidRPr="00C318F3">
      <w:rPr>
        <w:sz w:val="16"/>
      </w:rPr>
      <w:t>.</w:t>
    </w:r>
    <w:r>
      <w:rPr>
        <w:sz w:val="16"/>
      </w:rPr>
      <w:t>xxxxx</w:t>
    </w:r>
    <w:r w:rsidRPr="004D5B13">
      <w:rPr>
        <w:sz w:val="16"/>
      </w:rPr>
      <w:t>/</w:t>
    </w:r>
    <w:r>
      <w:rPr>
        <w:sz w:val="16"/>
      </w:rPr>
      <w:fldChar w:fldCharType="begin"/>
    </w:r>
    <w:r>
      <w:rPr>
        <w:sz w:val="16"/>
      </w:rPr>
      <w:instrText xml:space="preserve"> MACROBUTTON DOI xxxxx </w:instrText>
    </w:r>
    <w:r>
      <w:rPr>
        <w:sz w:val="16"/>
      </w:rPr>
      <w:fldChar w:fldCharType="end"/>
    </w:r>
    <w:r w:rsidR="00EA1EFB" w:rsidRPr="00677457">
      <w:rPr>
        <w:sz w:val="16"/>
      </w:rPr>
      <w:tab/>
    </w:r>
    <w:r w:rsidR="00EA1EFB" w:rsidRPr="00677457">
      <w:rPr>
        <w:sz w:val="16"/>
      </w:rPr>
      <w:tab/>
    </w:r>
    <w:hyperlink r:id="rId1" w:history="1">
      <w:r w:rsidR="00EA1EFB" w:rsidRPr="007220CD">
        <w:rPr>
          <w:rStyle w:val="Hyperlink"/>
          <w:sz w:val="16"/>
        </w:rPr>
        <w:t>Attribution-</w:t>
      </w:r>
      <w:proofErr w:type="spellStart"/>
      <w:r w:rsidR="00EA1EFB" w:rsidRPr="007220CD">
        <w:rPr>
          <w:rStyle w:val="Hyperlink"/>
          <w:sz w:val="16"/>
        </w:rPr>
        <w:t>NonCommercial</w:t>
      </w:r>
      <w:proofErr w:type="spellEnd"/>
      <w:r w:rsidR="00EA1EFB" w:rsidRPr="007220CD">
        <w:rPr>
          <w:rStyle w:val="Hyperlink"/>
          <w:sz w:val="16"/>
        </w:rPr>
        <w:t xml:space="preserve"> 4.0 International.</w:t>
      </w:r>
    </w:hyperlink>
    <w:r w:rsidR="00EA1EFB" w:rsidRPr="00677457">
      <w:rPr>
        <w:sz w:val="16"/>
      </w:rPr>
      <w:t xml:space="preserve"> Some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356A8" w14:textId="77777777" w:rsidR="006773B9" w:rsidRDefault="006773B9" w:rsidP="00F94815">
      <w:r>
        <w:separator/>
      </w:r>
    </w:p>
  </w:footnote>
  <w:footnote w:type="continuationSeparator" w:id="0">
    <w:p w14:paraId="604CDE0F" w14:textId="77777777" w:rsidR="006773B9" w:rsidRDefault="006773B9"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6A192" w14:textId="77777777" w:rsidR="00EA1EFB" w:rsidRDefault="00EA1EFB" w:rsidP="00D40B2A">
    <w:pPr>
      <w:pStyle w:val="Header"/>
      <w:tabs>
        <w:tab w:val="clear" w:pos="4680"/>
        <w:tab w:val="clear" w:pos="9360"/>
      </w:tabs>
      <w:jc w:val="center"/>
    </w:pPr>
    <w:r>
      <w:rPr>
        <w:rFonts w:cs="Times New Roman"/>
        <w:smallCaps/>
        <w:color w:val="808080" w:themeColor="background1" w:themeShade="80"/>
        <w:sz w:val="13"/>
        <w:szCs w:val="15"/>
      </w:rPr>
      <w:fldChar w:fldCharType="begin"/>
    </w:r>
    <w:r>
      <w:rPr>
        <w:rFonts w:cs="Times New Roman"/>
        <w:smallCaps/>
        <w:color w:val="808080" w:themeColor="background1" w:themeShade="80"/>
        <w:sz w:val="13"/>
        <w:szCs w:val="15"/>
      </w:rPr>
      <w:instrText xml:space="preserve"> PAGE  \* MERGEFORMAT </w:instrText>
    </w:r>
    <w:r>
      <w:rPr>
        <w:rFonts w:cs="Times New Roman"/>
        <w:smallCaps/>
        <w:color w:val="808080" w:themeColor="background1" w:themeShade="80"/>
        <w:sz w:val="13"/>
        <w:szCs w:val="15"/>
      </w:rPr>
      <w:fldChar w:fldCharType="separate"/>
    </w:r>
    <w:r w:rsidR="004351A4">
      <w:rPr>
        <w:rFonts w:cs="Times New Roman"/>
        <w:smallCaps/>
        <w:noProof/>
        <w:color w:val="808080" w:themeColor="background1" w:themeShade="80"/>
        <w:sz w:val="13"/>
        <w:szCs w:val="15"/>
      </w:rPr>
      <w:t>212</w:t>
    </w:r>
    <w:r>
      <w:rPr>
        <w:rFonts w:cs="Times New Roman"/>
        <w:smallCaps/>
        <w:color w:val="808080" w:themeColor="background1" w:themeShade="80"/>
        <w:sz w:val="13"/>
        <w:szCs w:val="15"/>
      </w:rPr>
      <w:fldChar w:fldCharType="end"/>
    </w:r>
    <w:proofErr w:type="spellStart"/>
    <w:r w:rsidRPr="006421F8">
      <w:rPr>
        <w:rFonts w:cs="Times New Roman"/>
        <w:smallCaps/>
        <w:color w:val="808080" w:themeColor="background1" w:themeShade="80"/>
        <w:sz w:val="13"/>
        <w:szCs w:val="15"/>
      </w:rPr>
      <w:t>Jurnal</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Optimasi</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Sistem</w:t>
    </w:r>
    <w:proofErr w:type="spellEnd"/>
    <w:r w:rsidRPr="006421F8">
      <w:rPr>
        <w:rFonts w:cs="Times New Roman"/>
        <w:smallCaps/>
        <w:color w:val="808080" w:themeColor="background1" w:themeShade="80"/>
        <w:sz w:val="13"/>
        <w:szCs w:val="15"/>
      </w:rPr>
      <w:t xml:space="preserve"> </w:t>
    </w:r>
    <w:proofErr w:type="spellStart"/>
    <w:r w:rsidRPr="006421F8">
      <w:rPr>
        <w:rFonts w:cs="Times New Roman"/>
        <w:smallCaps/>
        <w:color w:val="808080" w:themeColor="background1" w:themeShade="80"/>
        <w:sz w:val="13"/>
        <w:szCs w:val="15"/>
      </w:rPr>
      <w:t>Industri</w:t>
    </w:r>
    <w:proofErr w:type="spellEnd"/>
    <w:r w:rsidRPr="006421F8">
      <w:rPr>
        <w:rFonts w:cs="Times New Roman"/>
        <w:color w:val="808080" w:themeColor="background1" w:themeShade="80"/>
        <w:sz w:val="11"/>
      </w:rPr>
      <w:t xml:space="preserve"> </w:t>
    </w:r>
    <w:r w:rsidRPr="00F94815">
      <w:rPr>
        <w:rFonts w:cs="Times New Roman"/>
        <w:color w:val="808080" w:themeColor="background1" w:themeShade="80"/>
        <w:sz w:val="13"/>
      </w:rPr>
      <w:t>- xx (2017)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8987" w14:textId="3A4DEBE0" w:rsidR="00EA1EFB" w:rsidRPr="00B22417" w:rsidRDefault="008B56BD" w:rsidP="00D40B2A">
    <w:pPr>
      <w:pStyle w:val="Header"/>
      <w:jc w:val="center"/>
    </w:pPr>
    <w:r>
      <w:rPr>
        <w:rFonts w:cs="Times New Roman"/>
        <w:smallCaps/>
        <w:sz w:val="13"/>
        <w:szCs w:val="15"/>
      </w:rPr>
      <w:t>Herta</w:t>
    </w:r>
    <w:r w:rsidRPr="008B56BD">
      <w:rPr>
        <w:rFonts w:cs="Times New Roman"/>
        <w:smallCaps/>
        <w:sz w:val="13"/>
        <w:szCs w:val="15"/>
        <w:vertAlign w:val="superscript"/>
      </w:rPr>
      <w:t>1</w:t>
    </w:r>
    <w:r>
      <w:rPr>
        <w:rFonts w:cs="Times New Roman"/>
        <w:smallCaps/>
        <w:sz w:val="13"/>
        <w:szCs w:val="15"/>
      </w:rPr>
      <w:t>, Agnes</w:t>
    </w:r>
    <w:r w:rsidRPr="008B56BD">
      <w:rPr>
        <w:rFonts w:cs="Times New Roman"/>
        <w:smallCaps/>
        <w:sz w:val="13"/>
        <w:szCs w:val="15"/>
        <w:vertAlign w:val="superscript"/>
      </w:rPr>
      <w:t>2</w:t>
    </w:r>
    <w:r w:rsidR="008B6D6A" w:rsidRPr="00B22417">
      <w:rPr>
        <w:rFonts w:cs="Times New Roman"/>
        <w:smallCaps/>
        <w:sz w:val="13"/>
        <w:szCs w:val="15"/>
      </w:rPr>
      <w:t xml:space="preserve"> </w:t>
    </w:r>
    <w:r w:rsidR="00EA1EFB" w:rsidRPr="00B22417">
      <w:rPr>
        <w:rFonts w:cs="Times New Roman"/>
        <w:smallCaps/>
        <w:sz w:val="13"/>
        <w:szCs w:val="15"/>
      </w:rPr>
      <w:t xml:space="preserve">/ </w:t>
    </w:r>
    <w:r w:rsidR="0012551B" w:rsidRPr="00B22417">
      <w:rPr>
        <w:rFonts w:cs="Times New Roman"/>
        <w:smallCaps/>
        <w:sz w:val="13"/>
        <w:szCs w:val="13"/>
      </w:rPr>
      <w:t>JURNAL SAMODRA ILMU CENDEKIA</w:t>
    </w:r>
    <w:r w:rsidR="00EA1EFB" w:rsidRPr="00B22417">
      <w:rPr>
        <w:rFonts w:cs="Times New Roman"/>
        <w:smallCaps/>
        <w:sz w:val="13"/>
        <w:szCs w:val="15"/>
      </w:rPr>
      <w:t xml:space="preserve"> - </w:t>
    </w:r>
    <w:r w:rsidR="00EA1EFB" w:rsidRPr="00B22417">
      <w:rPr>
        <w:rFonts w:cs="Times New Roman"/>
        <w:smallCaps/>
        <w:sz w:val="13"/>
        <w:szCs w:val="13"/>
      </w:rPr>
      <w:t xml:space="preserve">Volume </w:t>
    </w:r>
    <w:r w:rsidR="0079578B">
      <w:rPr>
        <w:rFonts w:cs="Times New Roman"/>
        <w:smallCaps/>
        <w:sz w:val="13"/>
        <w:szCs w:val="13"/>
      </w:rPr>
      <w:t>14</w:t>
    </w:r>
    <w:r w:rsidR="00EA1EFB" w:rsidRPr="00B22417">
      <w:rPr>
        <w:rFonts w:cs="Times New Roman"/>
        <w:smallCaps/>
        <w:sz w:val="13"/>
        <w:szCs w:val="13"/>
      </w:rPr>
      <w:t xml:space="preserve"> </w:t>
    </w:r>
    <w:proofErr w:type="spellStart"/>
    <w:r w:rsidR="00EA1EFB" w:rsidRPr="00B22417">
      <w:rPr>
        <w:rFonts w:cs="Times New Roman"/>
        <w:smallCaps/>
        <w:sz w:val="13"/>
        <w:szCs w:val="13"/>
      </w:rPr>
      <w:t>Nomor</w:t>
    </w:r>
    <w:proofErr w:type="spellEnd"/>
    <w:r w:rsidR="00EA1EFB" w:rsidRPr="00B22417">
      <w:rPr>
        <w:rFonts w:cs="Times New Roman"/>
        <w:smallCaps/>
        <w:sz w:val="13"/>
        <w:szCs w:val="13"/>
      </w:rPr>
      <w:t xml:space="preserve"> </w:t>
    </w:r>
    <w:r w:rsidR="00383A9F">
      <w:rPr>
        <w:rFonts w:cs="Times New Roman"/>
        <w:smallCaps/>
        <w:sz w:val="13"/>
        <w:szCs w:val="13"/>
      </w:rPr>
      <w:t>0</w:t>
    </w:r>
    <w:r w:rsidR="000444EF">
      <w:rPr>
        <w:rFonts w:cs="Times New Roman"/>
        <w:smallCaps/>
        <w:sz w:val="13"/>
        <w:szCs w:val="13"/>
      </w:rPr>
      <w:t>1</w:t>
    </w:r>
    <w:r w:rsidR="00EA1EFB" w:rsidRPr="00B22417">
      <w:rPr>
        <w:rFonts w:cs="Times New Roman"/>
        <w:smallCaps/>
        <w:sz w:val="13"/>
        <w:szCs w:val="13"/>
      </w:rPr>
      <w:t xml:space="preserve"> (</w:t>
    </w:r>
    <w:r w:rsidR="00383A9F">
      <w:rPr>
        <w:rFonts w:cs="Times New Roman"/>
        <w:smallCaps/>
        <w:sz w:val="13"/>
        <w:szCs w:val="13"/>
      </w:rPr>
      <w:t>20</w:t>
    </w:r>
    <w:r w:rsidR="0079578B">
      <w:rPr>
        <w:rFonts w:cs="Times New Roman"/>
        <w:smallCaps/>
        <w:sz w:val="13"/>
        <w:szCs w:val="13"/>
      </w:rPr>
      <w:t>23</w:t>
    </w:r>
    <w:r w:rsidR="00EA1EFB" w:rsidRPr="00B22417">
      <w:rPr>
        <w:rFonts w:cs="Times New Roman"/>
        <w:smallCaps/>
        <w:sz w:val="13"/>
        <w:szCs w:val="13"/>
      </w:rPr>
      <w:t xml:space="preserve">) </w:t>
    </w:r>
    <w:r w:rsidR="0012551B" w:rsidRPr="00B22417">
      <w:rPr>
        <w:rFonts w:cs="Times New Roman"/>
        <w:smallCaps/>
        <w:sz w:val="13"/>
        <w:szCs w:val="13"/>
      </w:rPr>
      <w:t>IS</w:t>
    </w:r>
    <w:r w:rsidR="0012551B" w:rsidRPr="00B22417">
      <w:rPr>
        <w:rStyle w:val="Hyperlink"/>
        <w:rFonts w:cs="Times New Roman"/>
        <w:color w:val="auto"/>
        <w:sz w:val="13"/>
        <w:u w:val="none"/>
      </w:rPr>
      <w:t xml:space="preserve">SN (Print) 2086-2210| ISSN (Online) 2827-8739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
      <w:tblW w:w="10847" w:type="dxa"/>
      <w:tblLayout w:type="fixed"/>
      <w:tblLook w:val="04A0" w:firstRow="1" w:lastRow="0" w:firstColumn="1" w:lastColumn="0" w:noHBand="0" w:noVBand="1"/>
    </w:tblPr>
    <w:tblGrid>
      <w:gridCol w:w="10847"/>
    </w:tblGrid>
    <w:tr w:rsidR="00EA1EFB" w:rsidRPr="00F94815" w14:paraId="375E4A1F" w14:textId="77777777" w:rsidTr="00356DB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47" w:type="dxa"/>
        </w:tcPr>
        <w:p w14:paraId="3847D90B" w14:textId="3599BF66" w:rsidR="00EA1EFB" w:rsidRPr="00356DBC" w:rsidRDefault="0012551B" w:rsidP="0073461C">
          <w:pPr>
            <w:pStyle w:val="Header"/>
            <w:spacing w:before="120" w:line="360" w:lineRule="auto"/>
            <w:jc w:val="center"/>
            <w:rPr>
              <w:rFonts w:cs="Times New Roman"/>
              <w:color w:val="000000" w:themeColor="text1"/>
              <w:sz w:val="13"/>
            </w:rPr>
          </w:pPr>
          <w:proofErr w:type="spellStart"/>
          <w:r>
            <w:rPr>
              <w:rFonts w:cs="Times New Roman"/>
              <w:smallCaps/>
              <w:color w:val="808080" w:themeColor="background1" w:themeShade="80"/>
              <w:sz w:val="13"/>
              <w:szCs w:val="13"/>
            </w:rPr>
            <w:t>jurnal</w:t>
          </w:r>
          <w:proofErr w:type="spellEnd"/>
          <w:r>
            <w:rPr>
              <w:rFonts w:cs="Times New Roman"/>
              <w:smallCaps/>
              <w:color w:val="808080" w:themeColor="background1" w:themeShade="80"/>
              <w:sz w:val="13"/>
              <w:szCs w:val="13"/>
            </w:rPr>
            <w:t xml:space="preserve"> </w:t>
          </w:r>
          <w:proofErr w:type="spellStart"/>
          <w:r>
            <w:rPr>
              <w:rFonts w:cs="Times New Roman"/>
              <w:smallCaps/>
              <w:color w:val="808080" w:themeColor="background1" w:themeShade="80"/>
              <w:sz w:val="13"/>
              <w:szCs w:val="13"/>
            </w:rPr>
            <w:t>kesehatan</w:t>
          </w:r>
          <w:proofErr w:type="spellEnd"/>
          <w:r>
            <w:rPr>
              <w:rFonts w:cs="Times New Roman"/>
              <w:smallCaps/>
              <w:color w:val="808080" w:themeColor="background1" w:themeShade="80"/>
              <w:sz w:val="13"/>
              <w:szCs w:val="13"/>
            </w:rPr>
            <w:t xml:space="preserve"> </w:t>
          </w:r>
          <w:proofErr w:type="spellStart"/>
          <w:r>
            <w:rPr>
              <w:rFonts w:cs="Times New Roman"/>
              <w:smallCaps/>
              <w:color w:val="808080" w:themeColor="background1" w:themeShade="80"/>
              <w:sz w:val="13"/>
              <w:szCs w:val="13"/>
            </w:rPr>
            <w:t>samodra</w:t>
          </w:r>
          <w:proofErr w:type="spellEnd"/>
          <w:r>
            <w:rPr>
              <w:rFonts w:cs="Times New Roman"/>
              <w:smallCaps/>
              <w:color w:val="808080" w:themeColor="background1" w:themeShade="80"/>
              <w:sz w:val="13"/>
              <w:szCs w:val="13"/>
            </w:rPr>
            <w:t xml:space="preserve"> </w:t>
          </w:r>
          <w:proofErr w:type="spellStart"/>
          <w:r>
            <w:rPr>
              <w:rFonts w:cs="Times New Roman"/>
              <w:smallCaps/>
              <w:color w:val="808080" w:themeColor="background1" w:themeShade="80"/>
              <w:sz w:val="13"/>
              <w:szCs w:val="13"/>
            </w:rPr>
            <w:t>ilmu</w:t>
          </w:r>
          <w:proofErr w:type="spellEnd"/>
          <w:r w:rsidR="00356DBC">
            <w:rPr>
              <w:rFonts w:cs="Times New Roman"/>
              <w:smallCaps/>
              <w:color w:val="808080" w:themeColor="background1" w:themeShade="80"/>
              <w:sz w:val="13"/>
              <w:szCs w:val="13"/>
            </w:rPr>
            <w:t xml:space="preserve"> </w:t>
          </w:r>
          <w:r w:rsidR="00356DBC" w:rsidRPr="00D40B2A">
            <w:rPr>
              <w:rFonts w:cs="Times New Roman"/>
              <w:smallCaps/>
              <w:color w:val="808080" w:themeColor="background1" w:themeShade="80"/>
              <w:sz w:val="13"/>
              <w:szCs w:val="13"/>
            </w:rPr>
            <w:t>Vol</w:t>
          </w:r>
          <w:r w:rsidR="00356DBC">
            <w:rPr>
              <w:rFonts w:cs="Times New Roman"/>
              <w:smallCaps/>
              <w:color w:val="808080" w:themeColor="background1" w:themeShade="80"/>
              <w:sz w:val="13"/>
              <w:szCs w:val="13"/>
            </w:rPr>
            <w:t xml:space="preserve">ume </w:t>
          </w:r>
          <w:r w:rsidR="0073461C">
            <w:rPr>
              <w:rFonts w:cs="Times New Roman"/>
              <w:smallCaps/>
              <w:color w:val="808080" w:themeColor="background1" w:themeShade="80"/>
              <w:sz w:val="13"/>
              <w:szCs w:val="13"/>
            </w:rPr>
            <w:t>14</w:t>
          </w:r>
          <w:r w:rsidR="00356DBC" w:rsidRPr="00D40B2A">
            <w:rPr>
              <w:rFonts w:cs="Times New Roman"/>
              <w:smallCaps/>
              <w:color w:val="808080" w:themeColor="background1" w:themeShade="80"/>
              <w:sz w:val="13"/>
              <w:szCs w:val="13"/>
            </w:rPr>
            <w:t xml:space="preserve"> </w:t>
          </w:r>
          <w:proofErr w:type="spellStart"/>
          <w:r w:rsidR="00356DBC" w:rsidRPr="00D40B2A">
            <w:rPr>
              <w:rFonts w:cs="Times New Roman"/>
              <w:smallCaps/>
              <w:color w:val="808080" w:themeColor="background1" w:themeShade="80"/>
              <w:sz w:val="13"/>
              <w:szCs w:val="13"/>
            </w:rPr>
            <w:t>No</w:t>
          </w:r>
          <w:r w:rsidR="00356DBC">
            <w:rPr>
              <w:rFonts w:cs="Times New Roman"/>
              <w:smallCaps/>
              <w:color w:val="808080" w:themeColor="background1" w:themeShade="80"/>
              <w:sz w:val="13"/>
              <w:szCs w:val="13"/>
            </w:rPr>
            <w:t>mor</w:t>
          </w:r>
          <w:proofErr w:type="spellEnd"/>
          <w:r w:rsidR="00356DBC">
            <w:rPr>
              <w:rFonts w:cs="Times New Roman"/>
              <w:smallCaps/>
              <w:color w:val="808080" w:themeColor="background1" w:themeShade="80"/>
              <w:sz w:val="13"/>
              <w:szCs w:val="13"/>
            </w:rPr>
            <w:t xml:space="preserve"> </w:t>
          </w:r>
          <w:r w:rsidR="000444EF">
            <w:rPr>
              <w:rFonts w:cs="Times New Roman"/>
              <w:smallCaps/>
              <w:color w:val="808080" w:themeColor="background1" w:themeShade="80"/>
              <w:sz w:val="13"/>
              <w:szCs w:val="13"/>
            </w:rPr>
            <w:t>01</w:t>
          </w:r>
          <w:r w:rsidR="00356DBC">
            <w:rPr>
              <w:rFonts w:cs="Times New Roman"/>
              <w:smallCaps/>
              <w:color w:val="808080" w:themeColor="background1" w:themeShade="80"/>
              <w:sz w:val="13"/>
              <w:szCs w:val="13"/>
            </w:rPr>
            <w:t xml:space="preserve"> </w:t>
          </w:r>
          <w:r w:rsidR="00356DBC" w:rsidRPr="00D40B2A">
            <w:rPr>
              <w:rFonts w:cs="Times New Roman"/>
              <w:smallCaps/>
              <w:color w:val="808080" w:themeColor="background1" w:themeShade="80"/>
              <w:sz w:val="13"/>
              <w:szCs w:val="13"/>
            </w:rPr>
            <w:t xml:space="preserve"> </w:t>
          </w:r>
          <w:r w:rsidR="00356DBC">
            <w:rPr>
              <w:rFonts w:cs="Times New Roman"/>
              <w:smallCaps/>
              <w:color w:val="808080" w:themeColor="background1" w:themeShade="80"/>
              <w:sz w:val="13"/>
              <w:szCs w:val="13"/>
            </w:rPr>
            <w:t>(</w:t>
          </w:r>
          <w:r w:rsidR="00383A9F">
            <w:rPr>
              <w:rFonts w:cs="Times New Roman"/>
              <w:smallCaps/>
              <w:color w:val="808080" w:themeColor="background1" w:themeShade="80"/>
              <w:sz w:val="13"/>
              <w:szCs w:val="13"/>
            </w:rPr>
            <w:t>20</w:t>
          </w:r>
          <w:r w:rsidR="0073461C">
            <w:rPr>
              <w:rFonts w:cs="Times New Roman"/>
              <w:smallCaps/>
              <w:color w:val="808080" w:themeColor="background1" w:themeShade="80"/>
              <w:sz w:val="13"/>
              <w:szCs w:val="13"/>
            </w:rPr>
            <w:t>23</w:t>
          </w:r>
          <w:r w:rsidR="00356DBC" w:rsidRPr="00D40B2A">
            <w:rPr>
              <w:rFonts w:cs="Times New Roman"/>
              <w:smallCaps/>
              <w:color w:val="808080" w:themeColor="background1" w:themeShade="80"/>
              <w:sz w:val="13"/>
              <w:szCs w:val="13"/>
            </w:rPr>
            <w:t>)</w:t>
          </w:r>
        </w:p>
      </w:tc>
    </w:tr>
    <w:tr w:rsidR="00EA1EFB" w:rsidRPr="00F94815" w14:paraId="53DC0088" w14:textId="77777777" w:rsidTr="00356DBC">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0847" w:type="dxa"/>
        </w:tcPr>
        <w:p w14:paraId="374E59E9" w14:textId="24D4E007" w:rsidR="00EA1EFB" w:rsidRPr="00F94815" w:rsidRDefault="00EA1EFB" w:rsidP="00EA1EFB">
          <w:pPr>
            <w:pStyle w:val="Header"/>
            <w:jc w:val="center"/>
            <w:rPr>
              <w:rFonts w:cs="Times New Roman"/>
              <w:color w:val="808080" w:themeColor="background1" w:themeShade="80"/>
              <w:sz w:val="13"/>
            </w:rPr>
          </w:pPr>
        </w:p>
      </w:tc>
    </w:tr>
    <w:tr w:rsidR="0012551B" w14:paraId="16D52124" w14:textId="77777777" w:rsidTr="006D4AF7">
      <w:trPr>
        <w:trHeight w:val="1101"/>
      </w:trPr>
      <w:tc>
        <w:tcPr>
          <w:cnfStyle w:val="001000000000" w:firstRow="0" w:lastRow="0" w:firstColumn="1" w:lastColumn="0" w:oddVBand="0" w:evenVBand="0" w:oddHBand="0" w:evenHBand="0" w:firstRowFirstColumn="0" w:firstRowLastColumn="0" w:lastRowFirstColumn="0" w:lastRowLastColumn="0"/>
          <w:tcW w:w="10847" w:type="dxa"/>
        </w:tcPr>
        <w:p w14:paraId="15504881" w14:textId="065F04F7" w:rsidR="0012551B" w:rsidRPr="00356DBC" w:rsidRDefault="0012551B" w:rsidP="0012551B">
          <w:pPr>
            <w:pStyle w:val="Header"/>
            <w:spacing w:line="240" w:lineRule="auto"/>
            <w:jc w:val="center"/>
            <w:rPr>
              <w:rFonts w:ascii="Cambria" w:hAnsi="Cambria"/>
              <w:b w:val="0"/>
              <w:color w:val="auto"/>
              <w:sz w:val="32"/>
            </w:rPr>
          </w:pPr>
          <w:r w:rsidRPr="00356DBC">
            <w:rPr>
              <w:rFonts w:cs="Times New Roman"/>
              <w:color w:val="auto"/>
              <w:sz w:val="13"/>
            </w:rPr>
            <w:t xml:space="preserve">Available </w:t>
          </w:r>
          <w:r w:rsidRPr="00356DBC">
            <w:rPr>
              <w:rFonts w:cs="Times New Roman"/>
              <w:i/>
              <w:color w:val="auto"/>
              <w:sz w:val="13"/>
            </w:rPr>
            <w:t>online</w:t>
          </w:r>
          <w:r w:rsidRPr="00356DBC">
            <w:rPr>
              <w:rFonts w:cs="Times New Roman"/>
              <w:color w:val="auto"/>
              <w:sz w:val="13"/>
            </w:rPr>
            <w:t xml:space="preserve"> at :</w:t>
          </w:r>
          <w:r>
            <w:rPr>
              <w:rFonts w:cs="Times New Roman"/>
              <w:color w:val="auto"/>
              <w:sz w:val="13"/>
            </w:rPr>
            <w:t xml:space="preserve"> </w:t>
          </w:r>
          <w:r w:rsidRPr="0012551B">
            <w:rPr>
              <w:rFonts w:cs="Times New Roman"/>
              <w:color w:val="auto"/>
              <w:sz w:val="13"/>
            </w:rPr>
            <w:t>https://stikes-yogyakarta.e-journal.id/JKSI</w:t>
          </w:r>
        </w:p>
        <w:p w14:paraId="2F07C702" w14:textId="13263981" w:rsidR="0012551B" w:rsidRDefault="0012551B" w:rsidP="0012551B">
          <w:pPr>
            <w:pStyle w:val="Header"/>
            <w:tabs>
              <w:tab w:val="clear" w:pos="4680"/>
            </w:tabs>
            <w:spacing w:line="240" w:lineRule="auto"/>
            <w:jc w:val="center"/>
            <w:rPr>
              <w:rStyle w:val="Hyperlink"/>
              <w:rFonts w:cs="Times New Roman"/>
              <w:color w:val="auto"/>
              <w:sz w:val="13"/>
              <w:u w:val="none"/>
            </w:rPr>
          </w:pPr>
          <w:r>
            <w:rPr>
              <w:rFonts w:cs="Times New Roman"/>
              <w:noProof/>
              <w:sz w:val="13"/>
            </w:rPr>
            <w:drawing>
              <wp:inline distT="0" distB="0" distL="0" distR="0" wp14:anchorId="3C78B313" wp14:editId="4FF835A8">
                <wp:extent cx="6771640" cy="929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08122" cy="934648"/>
                        </a:xfrm>
                        <a:prstGeom prst="rect">
                          <a:avLst/>
                        </a:prstGeom>
                      </pic:spPr>
                    </pic:pic>
                  </a:graphicData>
                </a:graphic>
              </wp:inline>
            </w:drawing>
          </w:r>
        </w:p>
        <w:p w14:paraId="7A046CF6" w14:textId="351BDD54" w:rsidR="0012551B" w:rsidRDefault="0012551B" w:rsidP="0012551B">
          <w:pPr>
            <w:pStyle w:val="Header"/>
            <w:spacing w:line="240" w:lineRule="auto"/>
            <w:jc w:val="center"/>
          </w:pPr>
          <w:r>
            <w:rPr>
              <w:rStyle w:val="Hyperlink"/>
              <w:rFonts w:cs="Times New Roman"/>
              <w:color w:val="auto"/>
              <w:sz w:val="13"/>
              <w:u w:val="none"/>
            </w:rPr>
            <w:t xml:space="preserve">|    </w:t>
          </w:r>
          <w:r w:rsidRPr="00303ACB">
            <w:rPr>
              <w:rStyle w:val="Hyperlink"/>
              <w:rFonts w:cs="Times New Roman"/>
              <w:color w:val="auto"/>
              <w:sz w:val="13"/>
              <w:u w:val="none"/>
            </w:rPr>
            <w:t>ISSN (</w:t>
          </w:r>
          <w:r>
            <w:rPr>
              <w:rStyle w:val="Hyperlink"/>
              <w:rFonts w:cs="Times New Roman"/>
              <w:color w:val="auto"/>
              <w:sz w:val="13"/>
              <w:u w:val="none"/>
            </w:rPr>
            <w:t xml:space="preserve">Print) 2086-2210   |    </w:t>
          </w:r>
          <w:r w:rsidRPr="00303ACB">
            <w:rPr>
              <w:rStyle w:val="Hyperlink"/>
              <w:rFonts w:cs="Times New Roman"/>
              <w:color w:val="auto"/>
              <w:sz w:val="13"/>
              <w:u w:val="none"/>
            </w:rPr>
            <w:t xml:space="preserve">ISSN (Online) </w:t>
          </w:r>
          <w:r>
            <w:rPr>
              <w:rStyle w:val="Hyperlink"/>
              <w:rFonts w:cs="Times New Roman"/>
              <w:color w:val="auto"/>
              <w:sz w:val="13"/>
              <w:u w:val="none"/>
            </w:rPr>
            <w:t>2827-8739   |</w:t>
          </w:r>
        </w:p>
      </w:tc>
    </w:tr>
    <w:tr w:rsidR="00EA1EFB" w14:paraId="06BC3178" w14:textId="77777777" w:rsidTr="00356DBC">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0847" w:type="dxa"/>
        </w:tcPr>
        <w:p w14:paraId="09651AA7" w14:textId="77777777" w:rsidR="00EA1EFB" w:rsidRPr="006421F8" w:rsidRDefault="00EA1EFB" w:rsidP="00EA1EFB">
          <w:pPr>
            <w:pStyle w:val="Header"/>
            <w:rPr>
              <w:sz w:val="6"/>
            </w:rPr>
          </w:pPr>
        </w:p>
      </w:tc>
    </w:tr>
  </w:tbl>
  <w:p w14:paraId="7CC26FED" w14:textId="77777777" w:rsidR="00EA1EFB" w:rsidRDefault="00EA1E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18E4" w14:textId="299624CD" w:rsidR="00B22417" w:rsidRPr="008B56BD" w:rsidRDefault="008B56BD" w:rsidP="008B56BD">
    <w:pPr>
      <w:pStyle w:val="Header"/>
      <w:jc w:val="center"/>
      <w:rPr>
        <w:rFonts w:cs="Times New Roman"/>
        <w:smallCaps/>
        <w:sz w:val="13"/>
        <w:szCs w:val="15"/>
      </w:rPr>
    </w:pPr>
    <w:r>
      <w:rPr>
        <w:rFonts w:cs="Times New Roman"/>
        <w:smallCaps/>
        <w:sz w:val="13"/>
        <w:szCs w:val="15"/>
      </w:rPr>
      <w:t>Herta</w:t>
    </w:r>
    <w:r w:rsidRPr="008B56BD">
      <w:rPr>
        <w:rFonts w:cs="Times New Roman"/>
        <w:smallCaps/>
        <w:sz w:val="13"/>
        <w:szCs w:val="15"/>
        <w:vertAlign w:val="superscript"/>
      </w:rPr>
      <w:t>1</w:t>
    </w:r>
    <w:r>
      <w:rPr>
        <w:rFonts w:cs="Times New Roman"/>
        <w:smallCaps/>
        <w:sz w:val="13"/>
        <w:szCs w:val="15"/>
      </w:rPr>
      <w:t>, Agnes</w:t>
    </w:r>
    <w:r w:rsidRPr="008B56BD">
      <w:rPr>
        <w:rFonts w:cs="Times New Roman"/>
        <w:smallCaps/>
        <w:sz w:val="13"/>
        <w:szCs w:val="15"/>
        <w:vertAlign w:val="superscript"/>
      </w:rPr>
      <w:t>2</w:t>
    </w:r>
    <w:r>
      <w:rPr>
        <w:rFonts w:cs="Times New Roman"/>
        <w:smallCaps/>
        <w:sz w:val="13"/>
        <w:szCs w:val="15"/>
      </w:rPr>
      <w:t xml:space="preserve"> </w:t>
    </w:r>
    <w:r w:rsidR="00B22417" w:rsidRPr="00B22417">
      <w:rPr>
        <w:rFonts w:cs="Times New Roman"/>
        <w:smallCaps/>
        <w:sz w:val="13"/>
        <w:szCs w:val="15"/>
      </w:rPr>
      <w:t xml:space="preserve">/ </w:t>
    </w:r>
    <w:r w:rsidR="00B22417" w:rsidRPr="00B22417">
      <w:rPr>
        <w:rFonts w:cs="Times New Roman"/>
        <w:smallCaps/>
        <w:sz w:val="13"/>
        <w:szCs w:val="13"/>
      </w:rPr>
      <w:t>JURNAL SAMODRA ILMU CENDEKIA</w:t>
    </w:r>
    <w:r w:rsidR="00B22417" w:rsidRPr="00B22417">
      <w:rPr>
        <w:rFonts w:cs="Times New Roman"/>
        <w:smallCaps/>
        <w:sz w:val="13"/>
        <w:szCs w:val="15"/>
      </w:rPr>
      <w:t xml:space="preserve"> - </w:t>
    </w:r>
    <w:r w:rsidR="00B22417" w:rsidRPr="00B22417">
      <w:rPr>
        <w:rFonts w:cs="Times New Roman"/>
        <w:smallCaps/>
        <w:sz w:val="13"/>
        <w:szCs w:val="13"/>
      </w:rPr>
      <w:t xml:space="preserve">Volume </w:t>
    </w:r>
    <w:r w:rsidR="0079578B">
      <w:rPr>
        <w:rFonts w:cs="Times New Roman"/>
        <w:smallCaps/>
        <w:sz w:val="13"/>
        <w:szCs w:val="13"/>
      </w:rPr>
      <w:t>14</w:t>
    </w:r>
    <w:r w:rsidR="00B22417" w:rsidRPr="00B22417">
      <w:rPr>
        <w:rFonts w:cs="Times New Roman"/>
        <w:smallCaps/>
        <w:sz w:val="13"/>
        <w:szCs w:val="13"/>
      </w:rPr>
      <w:t xml:space="preserve"> </w:t>
    </w:r>
    <w:proofErr w:type="spellStart"/>
    <w:r w:rsidR="00B22417" w:rsidRPr="00B22417">
      <w:rPr>
        <w:rFonts w:cs="Times New Roman"/>
        <w:smallCaps/>
        <w:sz w:val="13"/>
        <w:szCs w:val="13"/>
      </w:rPr>
      <w:t>Nomor</w:t>
    </w:r>
    <w:proofErr w:type="spellEnd"/>
    <w:r w:rsidR="00B22417" w:rsidRPr="00B22417">
      <w:rPr>
        <w:rFonts w:cs="Times New Roman"/>
        <w:smallCaps/>
        <w:sz w:val="13"/>
        <w:szCs w:val="13"/>
      </w:rPr>
      <w:t xml:space="preserve"> </w:t>
    </w:r>
    <w:r w:rsidR="00383A9F">
      <w:rPr>
        <w:rFonts w:cs="Times New Roman"/>
        <w:smallCaps/>
        <w:sz w:val="13"/>
        <w:szCs w:val="13"/>
      </w:rPr>
      <w:t>0</w:t>
    </w:r>
    <w:r w:rsidR="000444EF">
      <w:rPr>
        <w:rFonts w:cs="Times New Roman"/>
        <w:smallCaps/>
        <w:sz w:val="13"/>
        <w:szCs w:val="13"/>
      </w:rPr>
      <w:t>1</w:t>
    </w:r>
    <w:r w:rsidR="00B22417" w:rsidRPr="00B22417">
      <w:rPr>
        <w:rFonts w:cs="Times New Roman"/>
        <w:smallCaps/>
        <w:sz w:val="13"/>
        <w:szCs w:val="13"/>
      </w:rPr>
      <w:t xml:space="preserve"> (</w:t>
    </w:r>
    <w:r w:rsidR="000444EF">
      <w:rPr>
        <w:rFonts w:cs="Times New Roman"/>
        <w:smallCaps/>
        <w:sz w:val="13"/>
        <w:szCs w:val="13"/>
      </w:rPr>
      <w:t>20</w:t>
    </w:r>
    <w:r w:rsidR="0079578B">
      <w:rPr>
        <w:rFonts w:cs="Times New Roman"/>
        <w:smallCaps/>
        <w:sz w:val="13"/>
        <w:szCs w:val="13"/>
      </w:rPr>
      <w:t>23</w:t>
    </w:r>
    <w:r w:rsidR="00B22417" w:rsidRPr="00B22417">
      <w:rPr>
        <w:rFonts w:cs="Times New Roman"/>
        <w:smallCaps/>
        <w:sz w:val="13"/>
        <w:szCs w:val="13"/>
      </w:rPr>
      <w:t>) IS</w:t>
    </w:r>
    <w:r w:rsidR="00B22417" w:rsidRPr="00B22417">
      <w:rPr>
        <w:rStyle w:val="Hyperlink"/>
        <w:rFonts w:cs="Times New Roman"/>
        <w:color w:val="auto"/>
        <w:sz w:val="13"/>
        <w:u w:val="none"/>
      </w:rPr>
      <w:t xml:space="preserve">SN (Print) 2086-2210| ISSN (Online) 2827-8739   </w:t>
    </w:r>
  </w:p>
  <w:p w14:paraId="447E8D9E" w14:textId="6B99A306" w:rsidR="00EA1EFB" w:rsidRPr="00B22417" w:rsidRDefault="00EA1EFB" w:rsidP="00B22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00C"/>
    <w:multiLevelType w:val="hybridMultilevel"/>
    <w:tmpl w:val="D0F4A854"/>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B17DF"/>
    <w:multiLevelType w:val="hybridMultilevel"/>
    <w:tmpl w:val="FE46695A"/>
    <w:lvl w:ilvl="0" w:tplc="0409000F">
      <w:start w:val="1"/>
      <w:numFmt w:val="decimal"/>
      <w:lvlText w:val="%1."/>
      <w:lvlJc w:val="left"/>
      <w:pPr>
        <w:ind w:left="720" w:hanging="360"/>
      </w:pPr>
      <w:rPr>
        <w:rFonts w:hint="default"/>
      </w:rPr>
    </w:lvl>
    <w:lvl w:ilvl="1" w:tplc="18B675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F0527"/>
    <w:multiLevelType w:val="hybridMultilevel"/>
    <w:tmpl w:val="357C2378"/>
    <w:lvl w:ilvl="0" w:tplc="1BEA2D5A">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
    <w:nsid w:val="13276D95"/>
    <w:multiLevelType w:val="hybridMultilevel"/>
    <w:tmpl w:val="74E29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5A87B3A"/>
    <w:multiLevelType w:val="hybridMultilevel"/>
    <w:tmpl w:val="D644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62EE5"/>
    <w:multiLevelType w:val="hybridMultilevel"/>
    <w:tmpl w:val="168EC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35713A"/>
    <w:multiLevelType w:val="hybridMultilevel"/>
    <w:tmpl w:val="E8C6A706"/>
    <w:lvl w:ilvl="0" w:tplc="FF90E238">
      <w:start w:val="2"/>
      <w:numFmt w:val="upperLetter"/>
      <w:lvlText w:val="%1."/>
      <w:lvlJc w:val="left"/>
      <w:pPr>
        <w:ind w:left="644" w:hanging="360"/>
      </w:pPr>
      <w:rPr>
        <w:rFonts w:ascii="Times New Roman" w:hAnsi="Times New Roman" w:cs="Times New Roman" w:hint="default"/>
        <w:b/>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363BFF"/>
    <w:multiLevelType w:val="hybridMultilevel"/>
    <w:tmpl w:val="585AE7DA"/>
    <w:lvl w:ilvl="0" w:tplc="45AE9A7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E1D2D"/>
    <w:multiLevelType w:val="multilevel"/>
    <w:tmpl w:val="025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5241"/>
    <w:multiLevelType w:val="hybridMultilevel"/>
    <w:tmpl w:val="EDD6DB94"/>
    <w:lvl w:ilvl="0" w:tplc="AFFE55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E6B00"/>
    <w:multiLevelType w:val="hybridMultilevel"/>
    <w:tmpl w:val="9EB4CD1A"/>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0158E3"/>
    <w:multiLevelType w:val="hybridMultilevel"/>
    <w:tmpl w:val="0DDC11A8"/>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A10C4"/>
    <w:multiLevelType w:val="hybridMultilevel"/>
    <w:tmpl w:val="FAA08AD6"/>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D481F"/>
    <w:multiLevelType w:val="hybridMultilevel"/>
    <w:tmpl w:val="41FE2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A3790"/>
    <w:multiLevelType w:val="hybridMultilevel"/>
    <w:tmpl w:val="82242F6C"/>
    <w:lvl w:ilvl="0" w:tplc="249CF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721532E"/>
    <w:multiLevelType w:val="hybridMultilevel"/>
    <w:tmpl w:val="B60A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10DB6"/>
    <w:multiLevelType w:val="hybridMultilevel"/>
    <w:tmpl w:val="78B89148"/>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B919CC"/>
    <w:multiLevelType w:val="hybridMultilevel"/>
    <w:tmpl w:val="DBECA5B4"/>
    <w:lvl w:ilvl="0" w:tplc="3DCC0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B39BDA"/>
    <w:multiLevelType w:val="singleLevel"/>
    <w:tmpl w:val="63B39BDA"/>
    <w:lvl w:ilvl="0">
      <w:start w:val="1"/>
      <w:numFmt w:val="decimal"/>
      <w:lvlText w:val="%1."/>
      <w:lvlJc w:val="left"/>
      <w:pPr>
        <w:ind w:left="425" w:hanging="425"/>
      </w:pPr>
      <w:rPr>
        <w:rFonts w:hint="default"/>
      </w:rPr>
    </w:lvl>
  </w:abstractNum>
  <w:abstractNum w:abstractNumId="25">
    <w:nsid w:val="63B39C2F"/>
    <w:multiLevelType w:val="singleLevel"/>
    <w:tmpl w:val="63B39C2F"/>
    <w:lvl w:ilvl="0">
      <w:start w:val="1"/>
      <w:numFmt w:val="decimal"/>
      <w:lvlText w:val="%1."/>
      <w:lvlJc w:val="left"/>
      <w:pPr>
        <w:ind w:left="425" w:hanging="425"/>
      </w:pPr>
      <w:rPr>
        <w:rFonts w:hint="default"/>
      </w:rPr>
    </w:lvl>
  </w:abstractNum>
  <w:abstractNum w:abstractNumId="26">
    <w:nsid w:val="650A0D52"/>
    <w:multiLevelType w:val="hybridMultilevel"/>
    <w:tmpl w:val="CC52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9"/>
  </w:num>
  <w:num w:numId="2">
    <w:abstractNumId w:val="9"/>
  </w:num>
  <w:num w:numId="3">
    <w:abstractNumId w:val="27"/>
  </w:num>
  <w:num w:numId="4">
    <w:abstractNumId w:val="8"/>
  </w:num>
  <w:num w:numId="5">
    <w:abstractNumId w:val="4"/>
  </w:num>
  <w:num w:numId="6">
    <w:abstractNumId w:val="10"/>
  </w:num>
  <w:num w:numId="7">
    <w:abstractNumId w:val="23"/>
  </w:num>
  <w:num w:numId="8">
    <w:abstractNumId w:val="28"/>
  </w:num>
  <w:num w:numId="9">
    <w:abstractNumId w:val="20"/>
  </w:num>
  <w:num w:numId="10">
    <w:abstractNumId w:val="13"/>
  </w:num>
  <w:num w:numId="11">
    <w:abstractNumId w:val="17"/>
  </w:num>
  <w:num w:numId="12">
    <w:abstractNumId w:val="15"/>
  </w:num>
  <w:num w:numId="13">
    <w:abstractNumId w:val="22"/>
  </w:num>
  <w:num w:numId="14">
    <w:abstractNumId w:val="0"/>
  </w:num>
  <w:num w:numId="15">
    <w:abstractNumId w:val="21"/>
  </w:num>
  <w:num w:numId="16">
    <w:abstractNumId w:val="16"/>
  </w:num>
  <w:num w:numId="17">
    <w:abstractNumId w:val="18"/>
  </w:num>
  <w:num w:numId="18">
    <w:abstractNumId w:val="14"/>
  </w:num>
  <w:num w:numId="19">
    <w:abstractNumId w:val="2"/>
  </w:num>
  <w:num w:numId="20">
    <w:abstractNumId w:val="7"/>
  </w:num>
  <w:num w:numId="21">
    <w:abstractNumId w:val="6"/>
  </w:num>
  <w:num w:numId="22">
    <w:abstractNumId w:val="11"/>
  </w:num>
  <w:num w:numId="23">
    <w:abstractNumId w:val="12"/>
  </w:num>
  <w:num w:numId="24">
    <w:abstractNumId w:val="24"/>
  </w:num>
  <w:num w:numId="25">
    <w:abstractNumId w:val="25"/>
  </w:num>
  <w:num w:numId="26">
    <w:abstractNumId w:val="26"/>
  </w:num>
  <w:num w:numId="27">
    <w:abstractNumId w:val="5"/>
  </w:num>
  <w:num w:numId="28">
    <w:abstractNumId w:val="1"/>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15"/>
    <w:rsid w:val="000068BB"/>
    <w:rsid w:val="00007316"/>
    <w:rsid w:val="00015FB6"/>
    <w:rsid w:val="00035BCD"/>
    <w:rsid w:val="000444EF"/>
    <w:rsid w:val="00052457"/>
    <w:rsid w:val="000579B9"/>
    <w:rsid w:val="00062ECC"/>
    <w:rsid w:val="00070193"/>
    <w:rsid w:val="00084DA2"/>
    <w:rsid w:val="00092F0B"/>
    <w:rsid w:val="00093CFF"/>
    <w:rsid w:val="000B1678"/>
    <w:rsid w:val="000B74FA"/>
    <w:rsid w:val="000C01AA"/>
    <w:rsid w:val="000C3B27"/>
    <w:rsid w:val="000D24FA"/>
    <w:rsid w:val="000E0258"/>
    <w:rsid w:val="000E219A"/>
    <w:rsid w:val="000E3FBF"/>
    <w:rsid w:val="000F0688"/>
    <w:rsid w:val="000F3CEB"/>
    <w:rsid w:val="000F53FC"/>
    <w:rsid w:val="00106424"/>
    <w:rsid w:val="00112A22"/>
    <w:rsid w:val="00124635"/>
    <w:rsid w:val="0012551B"/>
    <w:rsid w:val="00127737"/>
    <w:rsid w:val="0014070F"/>
    <w:rsid w:val="001415BD"/>
    <w:rsid w:val="0015092D"/>
    <w:rsid w:val="001702B9"/>
    <w:rsid w:val="00185421"/>
    <w:rsid w:val="001874C7"/>
    <w:rsid w:val="00191C2F"/>
    <w:rsid w:val="00193642"/>
    <w:rsid w:val="00197FAF"/>
    <w:rsid w:val="001A0587"/>
    <w:rsid w:val="001C00C2"/>
    <w:rsid w:val="001C0208"/>
    <w:rsid w:val="001D3E1E"/>
    <w:rsid w:val="001D54D5"/>
    <w:rsid w:val="001F6096"/>
    <w:rsid w:val="001F663A"/>
    <w:rsid w:val="0020458C"/>
    <w:rsid w:val="002066AC"/>
    <w:rsid w:val="00211D3C"/>
    <w:rsid w:val="002122FF"/>
    <w:rsid w:val="002233D3"/>
    <w:rsid w:val="00247C7B"/>
    <w:rsid w:val="00252FF6"/>
    <w:rsid w:val="002618E2"/>
    <w:rsid w:val="002628E8"/>
    <w:rsid w:val="00271758"/>
    <w:rsid w:val="00272DC6"/>
    <w:rsid w:val="00282CB7"/>
    <w:rsid w:val="0029228F"/>
    <w:rsid w:val="00294EE9"/>
    <w:rsid w:val="002A178F"/>
    <w:rsid w:val="002C306A"/>
    <w:rsid w:val="002D048B"/>
    <w:rsid w:val="002F6156"/>
    <w:rsid w:val="002F7DB9"/>
    <w:rsid w:val="00300F23"/>
    <w:rsid w:val="00303143"/>
    <w:rsid w:val="00303ACB"/>
    <w:rsid w:val="00313D5F"/>
    <w:rsid w:val="00317952"/>
    <w:rsid w:val="00321C9B"/>
    <w:rsid w:val="00323032"/>
    <w:rsid w:val="00325552"/>
    <w:rsid w:val="003364C6"/>
    <w:rsid w:val="0034186B"/>
    <w:rsid w:val="00350EEE"/>
    <w:rsid w:val="00352BD6"/>
    <w:rsid w:val="00356858"/>
    <w:rsid w:val="00356DBC"/>
    <w:rsid w:val="00360D4D"/>
    <w:rsid w:val="00361439"/>
    <w:rsid w:val="003679FD"/>
    <w:rsid w:val="00376A9F"/>
    <w:rsid w:val="00383A9F"/>
    <w:rsid w:val="003855E8"/>
    <w:rsid w:val="003961E6"/>
    <w:rsid w:val="003A0B3F"/>
    <w:rsid w:val="003B0FB3"/>
    <w:rsid w:val="003B50A2"/>
    <w:rsid w:val="003C226F"/>
    <w:rsid w:val="003C494E"/>
    <w:rsid w:val="003D39FF"/>
    <w:rsid w:val="003D4FCB"/>
    <w:rsid w:val="003E1D17"/>
    <w:rsid w:val="003E43EF"/>
    <w:rsid w:val="003F3F13"/>
    <w:rsid w:val="003F42CA"/>
    <w:rsid w:val="003F4410"/>
    <w:rsid w:val="0040284B"/>
    <w:rsid w:val="00405CA9"/>
    <w:rsid w:val="004060DE"/>
    <w:rsid w:val="00413AF5"/>
    <w:rsid w:val="004143C8"/>
    <w:rsid w:val="00415A10"/>
    <w:rsid w:val="004167A2"/>
    <w:rsid w:val="0042365F"/>
    <w:rsid w:val="004242A3"/>
    <w:rsid w:val="00424613"/>
    <w:rsid w:val="0042752A"/>
    <w:rsid w:val="004351A4"/>
    <w:rsid w:val="004356F6"/>
    <w:rsid w:val="004365A5"/>
    <w:rsid w:val="00446B98"/>
    <w:rsid w:val="004527D9"/>
    <w:rsid w:val="00460C90"/>
    <w:rsid w:val="00463605"/>
    <w:rsid w:val="00485760"/>
    <w:rsid w:val="00487513"/>
    <w:rsid w:val="00494C49"/>
    <w:rsid w:val="004D23AC"/>
    <w:rsid w:val="004D3087"/>
    <w:rsid w:val="004D5B13"/>
    <w:rsid w:val="004E0E80"/>
    <w:rsid w:val="004E230E"/>
    <w:rsid w:val="004E6AF5"/>
    <w:rsid w:val="004F1B57"/>
    <w:rsid w:val="004F3DCD"/>
    <w:rsid w:val="00506ECF"/>
    <w:rsid w:val="00511A3F"/>
    <w:rsid w:val="005150F3"/>
    <w:rsid w:val="005228A2"/>
    <w:rsid w:val="00530D6D"/>
    <w:rsid w:val="00532FEF"/>
    <w:rsid w:val="00534621"/>
    <w:rsid w:val="00547767"/>
    <w:rsid w:val="00547A23"/>
    <w:rsid w:val="00554EF1"/>
    <w:rsid w:val="00567934"/>
    <w:rsid w:val="00571A35"/>
    <w:rsid w:val="005741F6"/>
    <w:rsid w:val="00574EDE"/>
    <w:rsid w:val="0057668F"/>
    <w:rsid w:val="00576F99"/>
    <w:rsid w:val="005773F8"/>
    <w:rsid w:val="0058255F"/>
    <w:rsid w:val="00587578"/>
    <w:rsid w:val="00596CB5"/>
    <w:rsid w:val="005A3270"/>
    <w:rsid w:val="005B0CEC"/>
    <w:rsid w:val="005B3AD1"/>
    <w:rsid w:val="005C1634"/>
    <w:rsid w:val="005C166E"/>
    <w:rsid w:val="005C3299"/>
    <w:rsid w:val="005D0853"/>
    <w:rsid w:val="005D4A61"/>
    <w:rsid w:val="005D6E58"/>
    <w:rsid w:val="005F3FEE"/>
    <w:rsid w:val="0060031D"/>
    <w:rsid w:val="00611097"/>
    <w:rsid w:val="00612A25"/>
    <w:rsid w:val="00614C5D"/>
    <w:rsid w:val="00626867"/>
    <w:rsid w:val="00636202"/>
    <w:rsid w:val="006421F8"/>
    <w:rsid w:val="00643A4C"/>
    <w:rsid w:val="006479F8"/>
    <w:rsid w:val="00653CA0"/>
    <w:rsid w:val="00657049"/>
    <w:rsid w:val="00662E8B"/>
    <w:rsid w:val="00666412"/>
    <w:rsid w:val="00667523"/>
    <w:rsid w:val="006773B9"/>
    <w:rsid w:val="00677457"/>
    <w:rsid w:val="006803E0"/>
    <w:rsid w:val="00682689"/>
    <w:rsid w:val="00683A6E"/>
    <w:rsid w:val="00684667"/>
    <w:rsid w:val="00685E3E"/>
    <w:rsid w:val="00691A52"/>
    <w:rsid w:val="00691B5B"/>
    <w:rsid w:val="0069429B"/>
    <w:rsid w:val="00695232"/>
    <w:rsid w:val="00696EF2"/>
    <w:rsid w:val="006A5774"/>
    <w:rsid w:val="006B620A"/>
    <w:rsid w:val="006B6EB3"/>
    <w:rsid w:val="006C06A2"/>
    <w:rsid w:val="006C1F5C"/>
    <w:rsid w:val="006C21AE"/>
    <w:rsid w:val="006D1D0D"/>
    <w:rsid w:val="006D721A"/>
    <w:rsid w:val="006E4F8F"/>
    <w:rsid w:val="006F1EB9"/>
    <w:rsid w:val="006F1F37"/>
    <w:rsid w:val="006F32CE"/>
    <w:rsid w:val="006F4D04"/>
    <w:rsid w:val="00702594"/>
    <w:rsid w:val="00707981"/>
    <w:rsid w:val="007154F6"/>
    <w:rsid w:val="007220CD"/>
    <w:rsid w:val="00723850"/>
    <w:rsid w:val="00725196"/>
    <w:rsid w:val="00733128"/>
    <w:rsid w:val="0073461C"/>
    <w:rsid w:val="0074149A"/>
    <w:rsid w:val="0074171C"/>
    <w:rsid w:val="00741879"/>
    <w:rsid w:val="00743692"/>
    <w:rsid w:val="007452F0"/>
    <w:rsid w:val="00750DF5"/>
    <w:rsid w:val="00754AA5"/>
    <w:rsid w:val="00755940"/>
    <w:rsid w:val="00756B91"/>
    <w:rsid w:val="00766B87"/>
    <w:rsid w:val="00771E58"/>
    <w:rsid w:val="007815CE"/>
    <w:rsid w:val="007878F3"/>
    <w:rsid w:val="007928DF"/>
    <w:rsid w:val="007929B6"/>
    <w:rsid w:val="0079578B"/>
    <w:rsid w:val="0079726A"/>
    <w:rsid w:val="007A129A"/>
    <w:rsid w:val="007B0EBD"/>
    <w:rsid w:val="007C1C74"/>
    <w:rsid w:val="007C4065"/>
    <w:rsid w:val="007C58D0"/>
    <w:rsid w:val="007D7BD3"/>
    <w:rsid w:val="007D7E58"/>
    <w:rsid w:val="007E50C9"/>
    <w:rsid w:val="007F28C6"/>
    <w:rsid w:val="007F3B5E"/>
    <w:rsid w:val="007F55A2"/>
    <w:rsid w:val="007F7149"/>
    <w:rsid w:val="0080056D"/>
    <w:rsid w:val="00814069"/>
    <w:rsid w:val="0081737A"/>
    <w:rsid w:val="008202F2"/>
    <w:rsid w:val="00821FD3"/>
    <w:rsid w:val="0082656F"/>
    <w:rsid w:val="008303A7"/>
    <w:rsid w:val="00836C54"/>
    <w:rsid w:val="00855519"/>
    <w:rsid w:val="00855645"/>
    <w:rsid w:val="00857CCA"/>
    <w:rsid w:val="00863B5B"/>
    <w:rsid w:val="00877DEE"/>
    <w:rsid w:val="00885D13"/>
    <w:rsid w:val="00887C21"/>
    <w:rsid w:val="008B131C"/>
    <w:rsid w:val="008B5272"/>
    <w:rsid w:val="008B56BD"/>
    <w:rsid w:val="008B6D6A"/>
    <w:rsid w:val="008B7A02"/>
    <w:rsid w:val="008C33BB"/>
    <w:rsid w:val="008C5E5E"/>
    <w:rsid w:val="008C749A"/>
    <w:rsid w:val="008D78AC"/>
    <w:rsid w:val="008E38DA"/>
    <w:rsid w:val="008E6BF6"/>
    <w:rsid w:val="008E7F02"/>
    <w:rsid w:val="008F2931"/>
    <w:rsid w:val="008F47C2"/>
    <w:rsid w:val="009045A4"/>
    <w:rsid w:val="009154A4"/>
    <w:rsid w:val="0092230D"/>
    <w:rsid w:val="00926D08"/>
    <w:rsid w:val="00930770"/>
    <w:rsid w:val="009317FA"/>
    <w:rsid w:val="00934CA6"/>
    <w:rsid w:val="009420D6"/>
    <w:rsid w:val="009547F1"/>
    <w:rsid w:val="00956ED4"/>
    <w:rsid w:val="00964614"/>
    <w:rsid w:val="0096659F"/>
    <w:rsid w:val="00981DEE"/>
    <w:rsid w:val="00982066"/>
    <w:rsid w:val="009927D5"/>
    <w:rsid w:val="009944DF"/>
    <w:rsid w:val="009A20B8"/>
    <w:rsid w:val="009B2215"/>
    <w:rsid w:val="009B7DB6"/>
    <w:rsid w:val="009C2F97"/>
    <w:rsid w:val="009C3F8F"/>
    <w:rsid w:val="009D395B"/>
    <w:rsid w:val="009D56B1"/>
    <w:rsid w:val="009E04C4"/>
    <w:rsid w:val="009E182E"/>
    <w:rsid w:val="009F29DB"/>
    <w:rsid w:val="009F4BD9"/>
    <w:rsid w:val="00A144A9"/>
    <w:rsid w:val="00A167CD"/>
    <w:rsid w:val="00A2350F"/>
    <w:rsid w:val="00A2693A"/>
    <w:rsid w:val="00A461FB"/>
    <w:rsid w:val="00A4709C"/>
    <w:rsid w:val="00A64176"/>
    <w:rsid w:val="00A864D5"/>
    <w:rsid w:val="00A8713D"/>
    <w:rsid w:val="00A959D8"/>
    <w:rsid w:val="00AC4833"/>
    <w:rsid w:val="00AF349B"/>
    <w:rsid w:val="00B05A05"/>
    <w:rsid w:val="00B1087F"/>
    <w:rsid w:val="00B11809"/>
    <w:rsid w:val="00B16517"/>
    <w:rsid w:val="00B22417"/>
    <w:rsid w:val="00B2486A"/>
    <w:rsid w:val="00B24ABE"/>
    <w:rsid w:val="00B275B5"/>
    <w:rsid w:val="00B359E9"/>
    <w:rsid w:val="00B5061E"/>
    <w:rsid w:val="00B50B85"/>
    <w:rsid w:val="00B6153C"/>
    <w:rsid w:val="00B62E05"/>
    <w:rsid w:val="00B6374F"/>
    <w:rsid w:val="00B67C75"/>
    <w:rsid w:val="00B83CBF"/>
    <w:rsid w:val="00B83FF2"/>
    <w:rsid w:val="00B873CB"/>
    <w:rsid w:val="00B90752"/>
    <w:rsid w:val="00B92F5A"/>
    <w:rsid w:val="00B94C6A"/>
    <w:rsid w:val="00BA1DFD"/>
    <w:rsid w:val="00BA4BCE"/>
    <w:rsid w:val="00BA547F"/>
    <w:rsid w:val="00BA5793"/>
    <w:rsid w:val="00BA712E"/>
    <w:rsid w:val="00BB0139"/>
    <w:rsid w:val="00BB6ECE"/>
    <w:rsid w:val="00BF52D5"/>
    <w:rsid w:val="00BF6758"/>
    <w:rsid w:val="00BF7763"/>
    <w:rsid w:val="00C0776A"/>
    <w:rsid w:val="00C113CF"/>
    <w:rsid w:val="00C25149"/>
    <w:rsid w:val="00C318F3"/>
    <w:rsid w:val="00C34F2C"/>
    <w:rsid w:val="00C3584E"/>
    <w:rsid w:val="00C35F46"/>
    <w:rsid w:val="00C366B8"/>
    <w:rsid w:val="00C371FF"/>
    <w:rsid w:val="00C43E9A"/>
    <w:rsid w:val="00C56E09"/>
    <w:rsid w:val="00C61DEB"/>
    <w:rsid w:val="00C65BBE"/>
    <w:rsid w:val="00C86276"/>
    <w:rsid w:val="00C90265"/>
    <w:rsid w:val="00C92BEF"/>
    <w:rsid w:val="00C93A0A"/>
    <w:rsid w:val="00C94772"/>
    <w:rsid w:val="00C95005"/>
    <w:rsid w:val="00CA2184"/>
    <w:rsid w:val="00CA4650"/>
    <w:rsid w:val="00CB5B9C"/>
    <w:rsid w:val="00CC44A0"/>
    <w:rsid w:val="00CC6571"/>
    <w:rsid w:val="00CD43E7"/>
    <w:rsid w:val="00CD6D98"/>
    <w:rsid w:val="00CD73D6"/>
    <w:rsid w:val="00CF14B8"/>
    <w:rsid w:val="00CF3153"/>
    <w:rsid w:val="00D07901"/>
    <w:rsid w:val="00D07974"/>
    <w:rsid w:val="00D16F81"/>
    <w:rsid w:val="00D215D9"/>
    <w:rsid w:val="00D3744C"/>
    <w:rsid w:val="00D40B2A"/>
    <w:rsid w:val="00D50273"/>
    <w:rsid w:val="00D55421"/>
    <w:rsid w:val="00D6056B"/>
    <w:rsid w:val="00D65445"/>
    <w:rsid w:val="00D71335"/>
    <w:rsid w:val="00D97477"/>
    <w:rsid w:val="00DA214F"/>
    <w:rsid w:val="00DA3A87"/>
    <w:rsid w:val="00DC580C"/>
    <w:rsid w:val="00DD237A"/>
    <w:rsid w:val="00DD2874"/>
    <w:rsid w:val="00DE2EF3"/>
    <w:rsid w:val="00DE2F0E"/>
    <w:rsid w:val="00DF5A76"/>
    <w:rsid w:val="00E01349"/>
    <w:rsid w:val="00E03CD7"/>
    <w:rsid w:val="00E13417"/>
    <w:rsid w:val="00E13C58"/>
    <w:rsid w:val="00E1617D"/>
    <w:rsid w:val="00E222B2"/>
    <w:rsid w:val="00E336C8"/>
    <w:rsid w:val="00E37D34"/>
    <w:rsid w:val="00E41749"/>
    <w:rsid w:val="00E47DE4"/>
    <w:rsid w:val="00E553D8"/>
    <w:rsid w:val="00E60515"/>
    <w:rsid w:val="00E755FE"/>
    <w:rsid w:val="00E7645D"/>
    <w:rsid w:val="00E911C4"/>
    <w:rsid w:val="00E9461E"/>
    <w:rsid w:val="00EA07A3"/>
    <w:rsid w:val="00EA1EFB"/>
    <w:rsid w:val="00EB31F3"/>
    <w:rsid w:val="00EC191D"/>
    <w:rsid w:val="00EC3CB4"/>
    <w:rsid w:val="00ED0CAC"/>
    <w:rsid w:val="00ED6EEB"/>
    <w:rsid w:val="00EE28ED"/>
    <w:rsid w:val="00F17819"/>
    <w:rsid w:val="00F224D8"/>
    <w:rsid w:val="00F31647"/>
    <w:rsid w:val="00F434DB"/>
    <w:rsid w:val="00F440EF"/>
    <w:rsid w:val="00F4645E"/>
    <w:rsid w:val="00F67D83"/>
    <w:rsid w:val="00F754D4"/>
    <w:rsid w:val="00F75665"/>
    <w:rsid w:val="00F76643"/>
    <w:rsid w:val="00F76DD6"/>
    <w:rsid w:val="00F81452"/>
    <w:rsid w:val="00F84525"/>
    <w:rsid w:val="00F94815"/>
    <w:rsid w:val="00FB534C"/>
    <w:rsid w:val="00FE1216"/>
    <w:rsid w:val="00FF15F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0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styleId="PlaceholderText">
    <w:name w:val="Placeholder Text"/>
    <w:basedOn w:val="DefaultParagraphFont"/>
    <w:uiPriority w:val="99"/>
    <w:semiHidden/>
    <w:rsid w:val="00B6374F"/>
    <w:rPr>
      <w:color w:val="808080"/>
    </w:rPr>
  </w:style>
  <w:style w:type="character" w:customStyle="1" w:styleId="UnresolvedMention1">
    <w:name w:val="Unresolved Mention1"/>
    <w:basedOn w:val="DefaultParagraphFont"/>
    <w:uiPriority w:val="99"/>
    <w:semiHidden/>
    <w:unhideWhenUsed/>
    <w:rsid w:val="00E7645D"/>
    <w:rPr>
      <w:color w:val="605E5C"/>
      <w:shd w:val="clear" w:color="auto" w:fill="E1DFDD"/>
    </w:rPr>
  </w:style>
  <w:style w:type="character" w:customStyle="1" w:styleId="highlighted">
    <w:name w:val="highlighted"/>
    <w:basedOn w:val="DefaultParagraphFont"/>
    <w:rsid w:val="00E7645D"/>
  </w:style>
  <w:style w:type="paragraph" w:customStyle="1" w:styleId="Default">
    <w:name w:val="Default"/>
    <w:qFormat/>
    <w:rsid w:val="00E7645D"/>
    <w:pPr>
      <w:autoSpaceDE w:val="0"/>
      <w:autoSpaceDN w:val="0"/>
      <w:adjustRightInd w:val="0"/>
    </w:pPr>
    <w:rPr>
      <w:rFonts w:ascii="Times New Roman" w:eastAsia="Malgun Gothic" w:hAnsi="Times New Roman" w:cs="Times New Roman"/>
      <w:color w:val="000000"/>
      <w:lang w:val="id-ID"/>
    </w:rPr>
  </w:style>
  <w:style w:type="character" w:customStyle="1" w:styleId="ListParagraphChar">
    <w:name w:val="List Paragraph Char"/>
    <w:basedOn w:val="DefaultParagraphFont"/>
    <w:link w:val="ListParagraph"/>
    <w:uiPriority w:val="34"/>
    <w:qFormat/>
    <w:locked/>
    <w:rsid w:val="00E7645D"/>
    <w:rPr>
      <w:rFonts w:ascii="Times New Roman" w:hAnsi="Times New Roman"/>
      <w:sz w:val="18"/>
    </w:rPr>
  </w:style>
  <w:style w:type="character" w:customStyle="1" w:styleId="fontstyle01">
    <w:name w:val="fontstyle01"/>
    <w:rsid w:val="00E7645D"/>
    <w:rPr>
      <w:rFonts w:ascii="Times New Roman" w:hAnsi="Times New Roman" w:cs="Times New Roman" w:hint="default"/>
      <w:b w:val="0"/>
      <w:bCs w:val="0"/>
      <w:i w:val="0"/>
      <w:iCs w:val="0"/>
      <w:color w:val="000000"/>
      <w:sz w:val="24"/>
      <w:szCs w:val="24"/>
    </w:rPr>
  </w:style>
  <w:style w:type="character" w:customStyle="1" w:styleId="fontstyle21">
    <w:name w:val="fontstyle21"/>
    <w:rsid w:val="00E7645D"/>
    <w:rPr>
      <w:rFonts w:ascii="Times New Roman" w:hAnsi="Times New Roman" w:cs="Times New Roman" w:hint="default"/>
      <w:b w:val="0"/>
      <w:bCs w:val="0"/>
      <w:i/>
      <w:iCs/>
      <w:color w:val="000000"/>
      <w:sz w:val="24"/>
      <w:szCs w:val="24"/>
    </w:rPr>
  </w:style>
  <w:style w:type="character" w:customStyle="1" w:styleId="hps">
    <w:name w:val="hps"/>
    <w:basedOn w:val="DefaultParagraphFont"/>
    <w:rsid w:val="00446B98"/>
  </w:style>
  <w:style w:type="character" w:customStyle="1" w:styleId="longtext">
    <w:name w:val="long_text"/>
    <w:basedOn w:val="DefaultParagraphFont"/>
    <w:rsid w:val="00446B98"/>
  </w:style>
  <w:style w:type="character" w:customStyle="1" w:styleId="atn">
    <w:name w:val="atn"/>
    <w:basedOn w:val="DefaultParagraphFont"/>
    <w:rsid w:val="00446B98"/>
  </w:style>
  <w:style w:type="table" w:styleId="MediumList1-Accent4">
    <w:name w:val="Medium List 1 Accent 4"/>
    <w:basedOn w:val="TableNormal"/>
    <w:uiPriority w:val="65"/>
    <w:rsid w:val="008B7A02"/>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
    <w:name w:val="Medium List 1"/>
    <w:basedOn w:val="TableNormal"/>
    <w:uiPriority w:val="65"/>
    <w:rsid w:val="008B7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356DBC"/>
    <w:rPr>
      <w:color w:val="00E6DB"/>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356DB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60031D"/>
    <w:pPr>
      <w:spacing w:before="100" w:beforeAutospacing="1" w:after="100" w:afterAutospacing="1" w:line="240" w:lineRule="auto"/>
      <w:jc w:val="left"/>
    </w:pPr>
    <w:rPr>
      <w:rFonts w:eastAsia="Times New Roman" w:cs="Times New Roman"/>
      <w:sz w:val="24"/>
    </w:rPr>
  </w:style>
  <w:style w:type="character" w:styleId="Emphasis">
    <w:name w:val="Emphasis"/>
    <w:basedOn w:val="DefaultParagraphFont"/>
    <w:qFormat/>
    <w:rsid w:val="0060031D"/>
    <w:rPr>
      <w:i/>
      <w:iCs/>
    </w:rPr>
  </w:style>
  <w:style w:type="paragraph" w:styleId="NormalWeb">
    <w:name w:val="Normal (Web)"/>
    <w:basedOn w:val="Normal"/>
    <w:uiPriority w:val="99"/>
    <w:unhideWhenUsed/>
    <w:rsid w:val="0060031D"/>
    <w:pPr>
      <w:spacing w:before="100" w:beforeAutospacing="1" w:after="100" w:afterAutospacing="1" w:line="240" w:lineRule="auto"/>
      <w:jc w:val="left"/>
    </w:pPr>
    <w:rPr>
      <w:rFonts w:eastAsia="Times New Roman" w:cs="Times New Roman"/>
      <w:sz w:val="24"/>
    </w:rPr>
  </w:style>
  <w:style w:type="character" w:styleId="Strong">
    <w:name w:val="Strong"/>
    <w:basedOn w:val="DefaultParagraphFont"/>
    <w:uiPriority w:val="22"/>
    <w:qFormat/>
    <w:rsid w:val="0060031D"/>
    <w:rPr>
      <w:b/>
      <w:bCs/>
    </w:rPr>
  </w:style>
  <w:style w:type="paragraph" w:styleId="HTMLPreformatted">
    <w:name w:val="HTML Preformatted"/>
    <w:basedOn w:val="Normal"/>
    <w:link w:val="HTMLPreformattedChar"/>
    <w:rsid w:val="00DF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1"/>
      <w:szCs w:val="22"/>
      <w:lang w:val="zh-CN" w:eastAsia="zh-CN"/>
    </w:rPr>
  </w:style>
  <w:style w:type="character" w:customStyle="1" w:styleId="HTMLPreformattedChar">
    <w:name w:val="HTML Preformatted Char"/>
    <w:basedOn w:val="DefaultParagraphFont"/>
    <w:link w:val="HTMLPreformatted"/>
    <w:rsid w:val="00DF5A76"/>
    <w:rPr>
      <w:rFonts w:ascii="Courier New" w:eastAsia="Times New Roman" w:hAnsi="Courier New" w:cs="Courier New"/>
      <w:sz w:val="21"/>
      <w:szCs w:val="22"/>
      <w:lang w:val="zh-CN" w:eastAsia="zh-CN"/>
    </w:rPr>
  </w:style>
  <w:style w:type="character" w:customStyle="1" w:styleId="y2iqfc">
    <w:name w:val="y2iqfc"/>
    <w:basedOn w:val="DefaultParagraphFont"/>
    <w:qFormat/>
    <w:rsid w:val="00DF5A76"/>
  </w:style>
  <w:style w:type="table" w:customStyle="1" w:styleId="TableGrid1">
    <w:name w:val="Table Grid1"/>
    <w:basedOn w:val="TableNormal"/>
    <w:uiPriority w:val="39"/>
    <w:rsid w:val="004351A4"/>
    <w:rPr>
      <w:rFonts w:eastAsiaTheme="minorEastAsia"/>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rsid w:val="004351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styleId="PlaceholderText">
    <w:name w:val="Placeholder Text"/>
    <w:basedOn w:val="DefaultParagraphFont"/>
    <w:uiPriority w:val="99"/>
    <w:semiHidden/>
    <w:rsid w:val="00B6374F"/>
    <w:rPr>
      <w:color w:val="808080"/>
    </w:rPr>
  </w:style>
  <w:style w:type="character" w:customStyle="1" w:styleId="UnresolvedMention1">
    <w:name w:val="Unresolved Mention1"/>
    <w:basedOn w:val="DefaultParagraphFont"/>
    <w:uiPriority w:val="99"/>
    <w:semiHidden/>
    <w:unhideWhenUsed/>
    <w:rsid w:val="00E7645D"/>
    <w:rPr>
      <w:color w:val="605E5C"/>
      <w:shd w:val="clear" w:color="auto" w:fill="E1DFDD"/>
    </w:rPr>
  </w:style>
  <w:style w:type="character" w:customStyle="1" w:styleId="highlighted">
    <w:name w:val="highlighted"/>
    <w:basedOn w:val="DefaultParagraphFont"/>
    <w:rsid w:val="00E7645D"/>
  </w:style>
  <w:style w:type="paragraph" w:customStyle="1" w:styleId="Default">
    <w:name w:val="Default"/>
    <w:qFormat/>
    <w:rsid w:val="00E7645D"/>
    <w:pPr>
      <w:autoSpaceDE w:val="0"/>
      <w:autoSpaceDN w:val="0"/>
      <w:adjustRightInd w:val="0"/>
    </w:pPr>
    <w:rPr>
      <w:rFonts w:ascii="Times New Roman" w:eastAsia="Malgun Gothic" w:hAnsi="Times New Roman" w:cs="Times New Roman"/>
      <w:color w:val="000000"/>
      <w:lang w:val="id-ID"/>
    </w:rPr>
  </w:style>
  <w:style w:type="character" w:customStyle="1" w:styleId="ListParagraphChar">
    <w:name w:val="List Paragraph Char"/>
    <w:basedOn w:val="DefaultParagraphFont"/>
    <w:link w:val="ListParagraph"/>
    <w:uiPriority w:val="34"/>
    <w:qFormat/>
    <w:locked/>
    <w:rsid w:val="00E7645D"/>
    <w:rPr>
      <w:rFonts w:ascii="Times New Roman" w:hAnsi="Times New Roman"/>
      <w:sz w:val="18"/>
    </w:rPr>
  </w:style>
  <w:style w:type="character" w:customStyle="1" w:styleId="fontstyle01">
    <w:name w:val="fontstyle01"/>
    <w:rsid w:val="00E7645D"/>
    <w:rPr>
      <w:rFonts w:ascii="Times New Roman" w:hAnsi="Times New Roman" w:cs="Times New Roman" w:hint="default"/>
      <w:b w:val="0"/>
      <w:bCs w:val="0"/>
      <w:i w:val="0"/>
      <w:iCs w:val="0"/>
      <w:color w:val="000000"/>
      <w:sz w:val="24"/>
      <w:szCs w:val="24"/>
    </w:rPr>
  </w:style>
  <w:style w:type="character" w:customStyle="1" w:styleId="fontstyle21">
    <w:name w:val="fontstyle21"/>
    <w:rsid w:val="00E7645D"/>
    <w:rPr>
      <w:rFonts w:ascii="Times New Roman" w:hAnsi="Times New Roman" w:cs="Times New Roman" w:hint="default"/>
      <w:b w:val="0"/>
      <w:bCs w:val="0"/>
      <w:i/>
      <w:iCs/>
      <w:color w:val="000000"/>
      <w:sz w:val="24"/>
      <w:szCs w:val="24"/>
    </w:rPr>
  </w:style>
  <w:style w:type="character" w:customStyle="1" w:styleId="hps">
    <w:name w:val="hps"/>
    <w:basedOn w:val="DefaultParagraphFont"/>
    <w:rsid w:val="00446B98"/>
  </w:style>
  <w:style w:type="character" w:customStyle="1" w:styleId="longtext">
    <w:name w:val="long_text"/>
    <w:basedOn w:val="DefaultParagraphFont"/>
    <w:rsid w:val="00446B98"/>
  </w:style>
  <w:style w:type="character" w:customStyle="1" w:styleId="atn">
    <w:name w:val="atn"/>
    <w:basedOn w:val="DefaultParagraphFont"/>
    <w:rsid w:val="00446B98"/>
  </w:style>
  <w:style w:type="table" w:styleId="MediumList1-Accent4">
    <w:name w:val="Medium List 1 Accent 4"/>
    <w:basedOn w:val="TableNormal"/>
    <w:uiPriority w:val="65"/>
    <w:rsid w:val="008B7A02"/>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
    <w:name w:val="Medium List 1"/>
    <w:basedOn w:val="TableNormal"/>
    <w:uiPriority w:val="65"/>
    <w:rsid w:val="008B7A0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1">
    <w:name w:val="Light Shading Accent 1"/>
    <w:basedOn w:val="TableNormal"/>
    <w:uiPriority w:val="60"/>
    <w:rsid w:val="00356DBC"/>
    <w:rPr>
      <w:color w:val="00E6DB"/>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356DB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Normal"/>
    <w:rsid w:val="0060031D"/>
    <w:pPr>
      <w:spacing w:before="100" w:beforeAutospacing="1" w:after="100" w:afterAutospacing="1" w:line="240" w:lineRule="auto"/>
      <w:jc w:val="left"/>
    </w:pPr>
    <w:rPr>
      <w:rFonts w:eastAsia="Times New Roman" w:cs="Times New Roman"/>
      <w:sz w:val="24"/>
    </w:rPr>
  </w:style>
  <w:style w:type="character" w:styleId="Emphasis">
    <w:name w:val="Emphasis"/>
    <w:basedOn w:val="DefaultParagraphFont"/>
    <w:qFormat/>
    <w:rsid w:val="0060031D"/>
    <w:rPr>
      <w:i/>
      <w:iCs/>
    </w:rPr>
  </w:style>
  <w:style w:type="paragraph" w:styleId="NormalWeb">
    <w:name w:val="Normal (Web)"/>
    <w:basedOn w:val="Normal"/>
    <w:uiPriority w:val="99"/>
    <w:unhideWhenUsed/>
    <w:rsid w:val="0060031D"/>
    <w:pPr>
      <w:spacing w:before="100" w:beforeAutospacing="1" w:after="100" w:afterAutospacing="1" w:line="240" w:lineRule="auto"/>
      <w:jc w:val="left"/>
    </w:pPr>
    <w:rPr>
      <w:rFonts w:eastAsia="Times New Roman" w:cs="Times New Roman"/>
      <w:sz w:val="24"/>
    </w:rPr>
  </w:style>
  <w:style w:type="character" w:styleId="Strong">
    <w:name w:val="Strong"/>
    <w:basedOn w:val="DefaultParagraphFont"/>
    <w:uiPriority w:val="22"/>
    <w:qFormat/>
    <w:rsid w:val="0060031D"/>
    <w:rPr>
      <w:b/>
      <w:bCs/>
    </w:rPr>
  </w:style>
  <w:style w:type="paragraph" w:styleId="HTMLPreformatted">
    <w:name w:val="HTML Preformatted"/>
    <w:basedOn w:val="Normal"/>
    <w:link w:val="HTMLPreformattedChar"/>
    <w:rsid w:val="00DF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1"/>
      <w:szCs w:val="22"/>
      <w:lang w:val="zh-CN" w:eastAsia="zh-CN"/>
    </w:rPr>
  </w:style>
  <w:style w:type="character" w:customStyle="1" w:styleId="HTMLPreformattedChar">
    <w:name w:val="HTML Preformatted Char"/>
    <w:basedOn w:val="DefaultParagraphFont"/>
    <w:link w:val="HTMLPreformatted"/>
    <w:rsid w:val="00DF5A76"/>
    <w:rPr>
      <w:rFonts w:ascii="Courier New" w:eastAsia="Times New Roman" w:hAnsi="Courier New" w:cs="Courier New"/>
      <w:sz w:val="21"/>
      <w:szCs w:val="22"/>
      <w:lang w:val="zh-CN" w:eastAsia="zh-CN"/>
    </w:rPr>
  </w:style>
  <w:style w:type="character" w:customStyle="1" w:styleId="y2iqfc">
    <w:name w:val="y2iqfc"/>
    <w:basedOn w:val="DefaultParagraphFont"/>
    <w:qFormat/>
    <w:rsid w:val="00DF5A76"/>
  </w:style>
  <w:style w:type="table" w:customStyle="1" w:styleId="TableGrid1">
    <w:name w:val="Table Grid1"/>
    <w:basedOn w:val="TableNormal"/>
    <w:uiPriority w:val="39"/>
    <w:rsid w:val="004351A4"/>
    <w:rPr>
      <w:rFonts w:eastAsiaTheme="minorEastAsia"/>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rsid w:val="00435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594745721">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04407409">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2036036433">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medicine.com.diak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ertanian.go.id/ap_pages/mod/datahorti"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A359-4580-4B5D-B43B-375819B0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Article Template Jurnal Kesehatan</vt:lpstr>
    </vt:vector>
  </TitlesOfParts>
  <Company>Institut Kesehatan Prima Nusantara Bukittingi</Company>
  <LinksUpToDate>false</LinksUpToDate>
  <CharactersWithSpaces>13642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Kesehatan</dc:title>
  <dc:subject>Article Template</dc:subject>
  <dc:creator>Debby Ratno Kustanto</dc:creator>
  <cp:keywords>Jurnal Kesehatan; JK; IKESPNB</cp:keywords>
  <dc:description>Article template for authors in preparing their manuscripts to Jurnal Kesehatan</dc:description>
  <cp:lastModifiedBy>ismail - [2010]</cp:lastModifiedBy>
  <cp:revision>6</cp:revision>
  <cp:lastPrinted>2017-05-02T01:56:00Z</cp:lastPrinted>
  <dcterms:created xsi:type="dcterms:W3CDTF">2023-05-23T05:05:00Z</dcterms:created>
  <dcterms:modified xsi:type="dcterms:W3CDTF">2023-05-25T08:25:00Z</dcterms:modified>
</cp:coreProperties>
</file>